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B20D9E" w14:textId="79B73224" w:rsidR="00E779B2" w:rsidRPr="00CC373E" w:rsidRDefault="00E40298" w:rsidP="00E33208">
      <w:pPr>
        <w:pStyle w:val="Nadpis1"/>
        <w:jc w:val="center"/>
        <w:rPr>
          <w:rFonts w:asciiTheme="minorHAnsi" w:hAnsiTheme="minorHAnsi" w:cstheme="minorHAnsi"/>
          <w:sz w:val="28"/>
          <w:szCs w:val="28"/>
          <w:lang w:val="cs-CZ"/>
        </w:rPr>
      </w:pPr>
      <w:r w:rsidRPr="00CC373E">
        <w:rPr>
          <w:rFonts w:asciiTheme="minorHAnsi" w:hAnsiTheme="minorHAnsi" w:cstheme="minorHAnsi"/>
          <w:sz w:val="28"/>
          <w:szCs w:val="28"/>
          <w:lang w:val="cs-CZ"/>
        </w:rPr>
        <w:t>Cosori TurboBlaze – revoluční horkovzdušná fritéza pro zdravé a rychlé vaření</w:t>
      </w:r>
    </w:p>
    <w:p w14:paraId="1DC16076" w14:textId="5B4F19D0" w:rsidR="00E779B2" w:rsidRPr="00CC373E" w:rsidRDefault="00E40298" w:rsidP="00452D79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Chcete si každý den pochutnat na různých lahodných pokrmech, aniž byste se museli vzdát svého zdraví a času? Pak je </w:t>
      </w:r>
      <w:r w:rsidRPr="00CC373E">
        <w:rPr>
          <w:rFonts w:asciiTheme="minorHAnsi" w:hAnsiTheme="minorHAnsi" w:cstheme="minorHAnsi"/>
          <w:b/>
          <w:bCs/>
          <w:sz w:val="24"/>
          <w:szCs w:val="24"/>
          <w:lang w:val="cs-CZ"/>
        </w:rPr>
        <w:t>Cosori TurboBlaze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 právě pro vás. Tato horkovzdušná fritéza využívá technologii stejnosměrného </w:t>
      </w:r>
      <w:r w:rsidR="00296689"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(DC) 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>motoru, která zajišťuje, že vaše jídla budou hotová až o 46 % rychleji* než</w:t>
      </w:r>
      <w:r w:rsidR="00296689"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 v 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>běžn</w:t>
      </w:r>
      <w:r w:rsidR="00296689" w:rsidRPr="00CC373E">
        <w:rPr>
          <w:rFonts w:asciiTheme="minorHAnsi" w:hAnsiTheme="minorHAnsi" w:cstheme="minorHAnsi"/>
          <w:sz w:val="24"/>
          <w:szCs w:val="24"/>
          <w:lang w:val="cs-CZ"/>
        </w:rPr>
        <w:t>ých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 fritéz</w:t>
      </w:r>
      <w:r w:rsidR="00296689" w:rsidRPr="00CC373E">
        <w:rPr>
          <w:rFonts w:asciiTheme="minorHAnsi" w:hAnsiTheme="minorHAnsi" w:cstheme="minorHAnsi"/>
          <w:sz w:val="24"/>
          <w:szCs w:val="24"/>
          <w:lang w:val="cs-CZ"/>
        </w:rPr>
        <w:t>ách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 se střídavým </w:t>
      </w:r>
      <w:r w:rsidR="00296689" w:rsidRPr="00CC373E">
        <w:rPr>
          <w:rFonts w:asciiTheme="minorHAnsi" w:hAnsiTheme="minorHAnsi" w:cstheme="minorHAnsi"/>
          <w:sz w:val="24"/>
          <w:szCs w:val="24"/>
          <w:lang w:val="cs-CZ"/>
        </w:rPr>
        <w:t>(AC) motorem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. Navíc s </w:t>
      </w:r>
      <w:r w:rsidR="00CC23DF">
        <w:rPr>
          <w:rFonts w:asciiTheme="minorHAnsi" w:hAnsiTheme="minorHAnsi" w:cstheme="minorHAnsi"/>
          <w:sz w:val="24"/>
          <w:szCs w:val="24"/>
          <w:lang w:val="cs-CZ"/>
        </w:rPr>
        <w:t>10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 přednastavenými programy a 5 rychlostmi ventilátoru můžete snadno připravovat své oblíbené pokrmy s minimem </w:t>
      </w:r>
      <w:r w:rsidR="00296689"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oleje, 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nebo </w:t>
      </w:r>
      <w:r w:rsidR="00296689" w:rsidRPr="00CC373E">
        <w:rPr>
          <w:rFonts w:asciiTheme="minorHAnsi" w:hAnsiTheme="minorHAnsi" w:cstheme="minorHAnsi"/>
          <w:sz w:val="24"/>
          <w:szCs w:val="24"/>
          <w:lang w:val="cs-CZ"/>
        </w:rPr>
        <w:t>úplně bez něj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. </w:t>
      </w:r>
      <w:r w:rsidR="004A59F4"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Díky rozsahu teplot </w:t>
      </w:r>
      <w:r w:rsidR="004A59F4" w:rsidRPr="00CC373E">
        <w:rPr>
          <w:rFonts w:asciiTheme="minorHAnsi" w:hAnsiTheme="minorHAnsi" w:cstheme="minorHAnsi"/>
          <w:b/>
          <w:bCs/>
          <w:sz w:val="24"/>
          <w:szCs w:val="24"/>
          <w:lang w:val="cs-CZ"/>
        </w:rPr>
        <w:t>30-230 °C můžete</w:t>
      </w:r>
      <w:r w:rsidR="004A59F4"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 fritézu používat i na </w:t>
      </w:r>
      <w:r w:rsidR="004A59F4" w:rsidRPr="00CC373E">
        <w:rPr>
          <w:rFonts w:asciiTheme="minorHAnsi" w:hAnsiTheme="minorHAnsi" w:cstheme="minorHAnsi"/>
          <w:b/>
          <w:bCs/>
          <w:sz w:val="24"/>
          <w:szCs w:val="24"/>
          <w:lang w:val="cs-CZ"/>
        </w:rPr>
        <w:t>kynutí těst</w:t>
      </w:r>
      <w:r w:rsidR="004A59F4"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 nebo </w:t>
      </w:r>
      <w:r w:rsidR="004A59F4" w:rsidRPr="00CC373E">
        <w:rPr>
          <w:rFonts w:asciiTheme="minorHAnsi" w:hAnsiTheme="minorHAnsi" w:cstheme="minorHAnsi"/>
          <w:b/>
          <w:bCs/>
          <w:sz w:val="24"/>
          <w:szCs w:val="24"/>
          <w:lang w:val="cs-CZ"/>
        </w:rPr>
        <w:t>sušení</w:t>
      </w:r>
      <w:r w:rsidR="004A59F4"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 a také v ní připravovat perfektní </w:t>
      </w:r>
      <w:r w:rsidR="004A59F4" w:rsidRPr="00CC373E">
        <w:rPr>
          <w:rFonts w:asciiTheme="minorHAnsi" w:hAnsiTheme="minorHAnsi" w:cstheme="minorHAnsi"/>
          <w:b/>
          <w:bCs/>
          <w:sz w:val="24"/>
          <w:szCs w:val="24"/>
          <w:lang w:val="cs-CZ"/>
        </w:rPr>
        <w:t>grilované speciality</w:t>
      </w:r>
      <w:r w:rsidR="004A59F4"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. 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>Cosori TurboBlaze je ideální pro každou domácnost, která chce vařit rychle, snadno a zdravě.</w:t>
      </w:r>
    </w:p>
    <w:p w14:paraId="6AC2692F" w14:textId="56A49FED" w:rsidR="008554FC" w:rsidRPr="00CC373E" w:rsidRDefault="008554FC" w:rsidP="004A59F4">
      <w:pPr>
        <w:pStyle w:val="Nadpis1"/>
        <w:rPr>
          <w:rStyle w:val="Hypertextovodkaz"/>
          <w:rFonts w:asciiTheme="minorHAnsi" w:hAnsiTheme="minorHAnsi" w:cstheme="minorHAnsi"/>
          <w:lang w:val="cs-CZ"/>
        </w:rPr>
      </w:pPr>
      <w:r w:rsidRPr="00CC373E">
        <w:rPr>
          <w:rFonts w:asciiTheme="minorHAnsi" w:hAnsiTheme="minorHAnsi" w:cstheme="minorHAnsi"/>
          <w:sz w:val="28"/>
          <w:szCs w:val="28"/>
          <w:lang w:val="cs-CZ"/>
        </w:rPr>
        <w:t xml:space="preserve">Video: </w:t>
      </w:r>
      <w:hyperlink r:id="rId7" w:history="1">
        <w:r w:rsidR="007E41FB" w:rsidRPr="00CC373E">
          <w:rPr>
            <w:rStyle w:val="Hypertextovodkaz"/>
            <w:rFonts w:asciiTheme="minorHAnsi" w:hAnsiTheme="minorHAnsi" w:cstheme="minorHAnsi"/>
            <w:lang w:val="cs-CZ"/>
          </w:rPr>
          <w:t>https://youtu.be/JdE84HQer-0</w:t>
        </w:r>
      </w:hyperlink>
    </w:p>
    <w:p w14:paraId="63205D7F" w14:textId="04983805" w:rsidR="004A59F4" w:rsidRPr="00CC373E" w:rsidRDefault="004A59F4" w:rsidP="004A59F4">
      <w:pPr>
        <w:pStyle w:val="Nadpis1"/>
        <w:rPr>
          <w:rFonts w:asciiTheme="minorHAnsi" w:hAnsiTheme="minorHAnsi" w:cstheme="minorHAnsi"/>
          <w:lang w:val="cs-CZ"/>
        </w:rPr>
      </w:pPr>
      <w:r w:rsidRPr="00CC373E">
        <w:rPr>
          <w:rFonts w:asciiTheme="minorHAnsi" w:hAnsiTheme="minorHAnsi" w:cstheme="minorHAnsi"/>
          <w:noProof/>
          <w:lang w:val="cs-CZ"/>
        </w:rPr>
        <w:drawing>
          <wp:anchor distT="0" distB="0" distL="114300" distR="114300" simplePos="0" relativeHeight="251680768" behindDoc="1" locked="0" layoutInCell="1" allowOverlap="1" wp14:anchorId="6C3B22F2" wp14:editId="254AE04A">
            <wp:simplePos x="0" y="0"/>
            <wp:positionH relativeFrom="margin">
              <wp:align>center</wp:align>
            </wp:positionH>
            <wp:positionV relativeFrom="paragraph">
              <wp:posOffset>324485</wp:posOffset>
            </wp:positionV>
            <wp:extent cx="6358890" cy="2879725"/>
            <wp:effectExtent l="0" t="0" r="3810" b="0"/>
            <wp:wrapTight wrapText="bothSides">
              <wp:wrapPolygon edited="0">
                <wp:start x="0" y="0"/>
                <wp:lineTo x="0" y="21433"/>
                <wp:lineTo x="21548" y="21433"/>
                <wp:lineTo x="21548" y="0"/>
                <wp:lineTo x="0" y="0"/>
              </wp:wrapPolygon>
            </wp:wrapTight>
            <wp:docPr id="73410165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9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A2F72" w14:textId="77777777" w:rsidR="008554FC" w:rsidRPr="00CC373E" w:rsidRDefault="008554FC" w:rsidP="008554FC">
      <w:pPr>
        <w:pStyle w:val="Nadpis2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456EE568" w14:textId="43761DB9" w:rsidR="008554FC" w:rsidRPr="00CC373E" w:rsidRDefault="00674050" w:rsidP="008554FC">
      <w:pPr>
        <w:pStyle w:val="Nadpis2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bookmarkStart w:id="0" w:name="_Hlk184203595"/>
      <w:r>
        <w:rPr>
          <w:rFonts w:asciiTheme="minorHAnsi" w:hAnsiTheme="minorHAnsi" w:cstheme="minorHAnsi"/>
          <w:sz w:val="24"/>
          <w:szCs w:val="24"/>
          <w:lang w:val="cs-CZ"/>
        </w:rPr>
        <w:t xml:space="preserve">Hlavní </w:t>
      </w:r>
      <w:r w:rsidR="004A59F4" w:rsidRPr="00CC373E">
        <w:rPr>
          <w:rFonts w:asciiTheme="minorHAnsi" w:hAnsiTheme="minorHAnsi" w:cstheme="minorHAnsi"/>
          <w:sz w:val="24"/>
          <w:szCs w:val="24"/>
          <w:lang w:val="cs-CZ"/>
        </w:rPr>
        <w:t>vlastnosti</w:t>
      </w:r>
    </w:p>
    <w:bookmarkEnd w:id="0"/>
    <w:p w14:paraId="4BF2A087" w14:textId="77777777" w:rsidR="004A59F4" w:rsidRPr="00CC373E" w:rsidRDefault="004A59F4" w:rsidP="004A59F4">
      <w:pPr>
        <w:pStyle w:val="ParagraphTextStyle"/>
        <w:numPr>
          <w:ilvl w:val="0"/>
          <w:numId w:val="2"/>
        </w:numPr>
        <w:spacing w:before="0" w:after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noProof/>
          <w:sz w:val="24"/>
          <w:szCs w:val="24"/>
          <w:lang w:val="cs-CZ"/>
        </w:rPr>
        <w:t xml:space="preserve">Šetrí 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>čas a energii při vaření – proti tradiční troubě až 65-70 %</w:t>
      </w:r>
    </w:p>
    <w:p w14:paraId="360548F7" w14:textId="77777777" w:rsidR="004A59F4" w:rsidRPr="00CC373E" w:rsidRDefault="004A59F4" w:rsidP="004A59F4">
      <w:pPr>
        <w:pStyle w:val="ParagraphTextStyle"/>
        <w:numPr>
          <w:ilvl w:val="0"/>
          <w:numId w:val="2"/>
        </w:numPr>
        <w:spacing w:before="0" w:after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t>Připravíte zdravá a chutná jídla pro celou rodinu</w:t>
      </w:r>
    </w:p>
    <w:p w14:paraId="03CCF11E" w14:textId="77777777" w:rsidR="004A59F4" w:rsidRPr="00CC373E" w:rsidRDefault="004A59F4" w:rsidP="004A59F4">
      <w:pPr>
        <w:pStyle w:val="ParagraphTextStyle"/>
        <w:numPr>
          <w:ilvl w:val="0"/>
          <w:numId w:val="2"/>
        </w:numPr>
        <w:spacing w:before="0" w:after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t>Vychutnejte různé druhy jídel díky 9 různým způsobům přípravy</w:t>
      </w:r>
    </w:p>
    <w:p w14:paraId="684AC704" w14:textId="77777777" w:rsidR="004A59F4" w:rsidRPr="00CC373E" w:rsidRDefault="004A59F4" w:rsidP="004A59F4">
      <w:pPr>
        <w:pStyle w:val="ParagraphTextStyle"/>
        <w:numPr>
          <w:ilvl w:val="0"/>
          <w:numId w:val="2"/>
        </w:numPr>
        <w:spacing w:before="0" w:after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t>Nový patentovaný DC motor = o 46 % rychlejší příprava jídla</w:t>
      </w:r>
    </w:p>
    <w:p w14:paraId="17C1CA5C" w14:textId="6D8BADD4" w:rsidR="004A59F4" w:rsidRPr="00CC373E" w:rsidRDefault="00CC23DF" w:rsidP="004A59F4">
      <w:pPr>
        <w:pStyle w:val="ParagraphTextStyle"/>
        <w:numPr>
          <w:ilvl w:val="0"/>
          <w:numId w:val="2"/>
        </w:numPr>
        <w:spacing w:before="0" w:after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>
        <w:rPr>
          <w:rFonts w:asciiTheme="minorHAnsi" w:hAnsiTheme="minorHAnsi" w:cstheme="minorHAnsi"/>
          <w:sz w:val="24"/>
          <w:szCs w:val="24"/>
          <w:lang w:val="cs-CZ"/>
        </w:rPr>
        <w:t>10</w:t>
      </w:r>
      <w:r w:rsidR="004A59F4"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 funkcí: </w:t>
      </w:r>
      <w:r w:rsidR="004A59F4" w:rsidRPr="00CC373E">
        <w:rPr>
          <w:rFonts w:asciiTheme="minorHAnsi" w:hAnsiTheme="minorHAnsi" w:cstheme="minorHAnsi"/>
          <w:b/>
          <w:bCs/>
          <w:sz w:val="24"/>
          <w:szCs w:val="24"/>
          <w:lang w:val="cs-CZ"/>
        </w:rPr>
        <w:t>fritování, pečení</w:t>
      </w:r>
      <w:r>
        <w:rPr>
          <w:rFonts w:asciiTheme="minorHAnsi" w:hAnsiTheme="minorHAnsi" w:cstheme="minorHAnsi"/>
          <w:b/>
          <w:bCs/>
          <w:sz w:val="24"/>
          <w:szCs w:val="24"/>
          <w:lang w:val="cs-CZ"/>
        </w:rPr>
        <w:t xml:space="preserve"> masa</w:t>
      </w:r>
      <w:r w:rsidR="004A59F4" w:rsidRPr="00CC373E">
        <w:rPr>
          <w:rFonts w:asciiTheme="minorHAnsi" w:hAnsiTheme="minorHAnsi" w:cstheme="minorHAnsi"/>
          <w:b/>
          <w:bCs/>
          <w:sz w:val="24"/>
          <w:szCs w:val="24"/>
          <w:lang w:val="cs-CZ"/>
        </w:rPr>
        <w:t xml:space="preserve">, </w:t>
      </w:r>
      <w:r>
        <w:rPr>
          <w:rFonts w:asciiTheme="minorHAnsi" w:hAnsiTheme="minorHAnsi" w:cstheme="minorHAnsi"/>
          <w:b/>
          <w:bCs/>
          <w:sz w:val="24"/>
          <w:szCs w:val="24"/>
          <w:lang w:val="cs-CZ"/>
        </w:rPr>
        <w:t xml:space="preserve">sladké a slané pečení, </w:t>
      </w:r>
      <w:r w:rsidR="004A59F4" w:rsidRPr="00CC373E">
        <w:rPr>
          <w:rFonts w:asciiTheme="minorHAnsi" w:hAnsiTheme="minorHAnsi" w:cstheme="minorHAnsi"/>
          <w:b/>
          <w:bCs/>
          <w:sz w:val="24"/>
          <w:szCs w:val="24"/>
          <w:lang w:val="cs-CZ"/>
        </w:rPr>
        <w:t>grilování, dušení</w:t>
      </w:r>
      <w:r w:rsidR="004A59F4" w:rsidRPr="00CC373E">
        <w:rPr>
          <w:rFonts w:asciiTheme="minorHAnsi" w:hAnsiTheme="minorHAnsi" w:cstheme="minorHAnsi"/>
          <w:sz w:val="24"/>
          <w:szCs w:val="24"/>
          <w:lang w:val="cs-CZ"/>
        </w:rPr>
        <w:t>, sušení ovoce nebo zeleniny, rozmrazování, ohřívání</w:t>
      </w:r>
      <w:r>
        <w:rPr>
          <w:rFonts w:asciiTheme="minorHAnsi" w:hAnsiTheme="minorHAnsi" w:cstheme="minorHAnsi"/>
          <w:sz w:val="24"/>
          <w:szCs w:val="24"/>
          <w:lang w:val="cs-CZ"/>
        </w:rPr>
        <w:t>, kynutí</w:t>
      </w:r>
      <w:r w:rsidR="004A59F4"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 nebo udržování teploty</w:t>
      </w:r>
    </w:p>
    <w:p w14:paraId="007CE01A" w14:textId="77777777" w:rsidR="004A59F4" w:rsidRPr="00CC373E" w:rsidRDefault="004A59F4" w:rsidP="004A59F4">
      <w:pPr>
        <w:pStyle w:val="ParagraphTextStyle"/>
        <w:numPr>
          <w:ilvl w:val="0"/>
          <w:numId w:val="2"/>
        </w:numPr>
        <w:spacing w:before="0" w:after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t>5 rychlostí ventilátoru zaručuje dokonalé jídlo bez nutnosti míchaní při vaření</w:t>
      </w:r>
    </w:p>
    <w:p w14:paraId="51ADED28" w14:textId="6A8F3105" w:rsidR="004A59F4" w:rsidRPr="00CC373E" w:rsidRDefault="004A59F4" w:rsidP="004A59F4">
      <w:pPr>
        <w:pStyle w:val="ParagraphTextStyle"/>
        <w:numPr>
          <w:ilvl w:val="0"/>
          <w:numId w:val="2"/>
        </w:numPr>
        <w:spacing w:before="0" w:after="0"/>
        <w:jc w:val="both"/>
        <w:rPr>
          <w:rFonts w:asciiTheme="minorHAnsi" w:hAnsiTheme="minorHAnsi" w:cstheme="minorHAnsi"/>
          <w:b/>
          <w:bCs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b/>
          <w:bCs/>
          <w:sz w:val="24"/>
          <w:szCs w:val="24"/>
          <w:lang w:val="cs-CZ"/>
        </w:rPr>
        <w:t xml:space="preserve">Bezkonkurenční </w:t>
      </w:r>
      <w:r w:rsidR="00CC373E" w:rsidRPr="00CC373E">
        <w:rPr>
          <w:rFonts w:asciiTheme="minorHAnsi" w:hAnsiTheme="minorHAnsi" w:cstheme="minorHAnsi"/>
          <w:b/>
          <w:bCs/>
          <w:sz w:val="24"/>
          <w:szCs w:val="24"/>
          <w:lang w:val="cs-CZ"/>
        </w:rPr>
        <w:t>rozsah teplot 30–230 °C</w:t>
      </w:r>
    </w:p>
    <w:p w14:paraId="186FFBB7" w14:textId="77777777" w:rsidR="004A59F4" w:rsidRPr="00CC373E" w:rsidRDefault="004A59F4" w:rsidP="004A59F4">
      <w:pPr>
        <w:pStyle w:val="ParagraphTextStyle"/>
        <w:numPr>
          <w:ilvl w:val="0"/>
          <w:numId w:val="2"/>
        </w:numPr>
        <w:spacing w:before="0" w:after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t>Rychlé čištění díky nepřilnavému povrchu a prémiovým materiálům s možnosti mytí v myčce nádobí</w:t>
      </w:r>
    </w:p>
    <w:p w14:paraId="1B1854CE" w14:textId="77777777" w:rsidR="004A59F4" w:rsidRPr="00CC373E" w:rsidRDefault="004A59F4" w:rsidP="004A59F4">
      <w:pPr>
        <w:pStyle w:val="ParagraphTextStyle"/>
        <w:numPr>
          <w:ilvl w:val="0"/>
          <w:numId w:val="2"/>
        </w:numPr>
        <w:spacing w:before="0" w:after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Důvěra v kvalitu produktu od jednoho z nejlepších výrobců horkovzdušných fritéz s množstvím ocenění </w:t>
      </w:r>
    </w:p>
    <w:p w14:paraId="0F7A1497" w14:textId="77777777" w:rsidR="004A59F4" w:rsidRPr="00CC373E" w:rsidRDefault="004A59F4" w:rsidP="004A59F4">
      <w:pPr>
        <w:pStyle w:val="ParagraphTextStyle"/>
        <w:numPr>
          <w:ilvl w:val="0"/>
          <w:numId w:val="2"/>
        </w:numPr>
        <w:spacing w:before="0" w:after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t>Nejprodávanější horkovzdušné fritézy v USA s prémiovým designem a materiály</w:t>
      </w:r>
    </w:p>
    <w:p w14:paraId="5974AFB5" w14:textId="77777777" w:rsidR="004A59F4" w:rsidRPr="00CC373E" w:rsidRDefault="004A59F4" w:rsidP="004A59F4">
      <w:pPr>
        <w:pStyle w:val="ParagraphTextStyle"/>
        <w:numPr>
          <w:ilvl w:val="0"/>
          <w:numId w:val="2"/>
        </w:numPr>
        <w:spacing w:before="0" w:after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t>V balení 5x jehly na špízy s roštem</w:t>
      </w:r>
    </w:p>
    <w:p w14:paraId="21E0E65F" w14:textId="77777777" w:rsidR="004A59F4" w:rsidRPr="00CC373E" w:rsidRDefault="004A59F4" w:rsidP="008554FC">
      <w:pPr>
        <w:pStyle w:val="Nadpis2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291353D6" w14:textId="7628DCA6" w:rsidR="008554FC" w:rsidRPr="00CC373E" w:rsidRDefault="00CC373E" w:rsidP="00CC373E">
      <w:pPr>
        <w:pStyle w:val="Nadpis2"/>
        <w:jc w:val="both"/>
        <w:rPr>
          <w:rFonts w:asciiTheme="minorHAnsi" w:hAnsiTheme="minorHAnsi" w:cstheme="minorHAnsi"/>
          <w:lang w:val="cs-CZ"/>
        </w:rPr>
      </w:pPr>
      <w:r>
        <w:rPr>
          <w:rFonts w:asciiTheme="minorHAnsi" w:hAnsiTheme="minorHAnsi" w:cstheme="minorHAnsi"/>
          <w:noProof/>
          <w:sz w:val="24"/>
          <w:szCs w:val="24"/>
          <w:lang w:val="cs-CZ"/>
        </w:rPr>
        <w:lastRenderedPageBreak/>
        <w:drawing>
          <wp:anchor distT="0" distB="0" distL="114300" distR="114300" simplePos="0" relativeHeight="251681792" behindDoc="1" locked="0" layoutInCell="1" allowOverlap="1" wp14:anchorId="28D8F747" wp14:editId="51E3F425">
            <wp:simplePos x="0" y="0"/>
            <wp:positionH relativeFrom="margin">
              <wp:posOffset>2600325</wp:posOffset>
            </wp:positionH>
            <wp:positionV relativeFrom="paragraph">
              <wp:posOffset>0</wp:posOffset>
            </wp:positionV>
            <wp:extent cx="3581400" cy="3581400"/>
            <wp:effectExtent l="0" t="0" r="0" b="0"/>
            <wp:wrapTight wrapText="bothSides">
              <wp:wrapPolygon edited="0">
                <wp:start x="0" y="0"/>
                <wp:lineTo x="0" y="21485"/>
                <wp:lineTo x="21485" y="21485"/>
                <wp:lineTo x="21485" y="0"/>
                <wp:lineTo x="0" y="0"/>
              </wp:wrapPolygon>
            </wp:wrapTight>
            <wp:docPr id="86192794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98EAA" w14:textId="38955892" w:rsidR="00452D79" w:rsidRPr="00CC373E" w:rsidRDefault="00452D79" w:rsidP="00E33208">
      <w:pPr>
        <w:pStyle w:val="Nadpis2"/>
        <w:rPr>
          <w:rFonts w:asciiTheme="minorHAnsi" w:hAnsiTheme="minorHAnsi" w:cstheme="minorHAnsi"/>
          <w:lang w:val="cs-CZ"/>
        </w:rPr>
      </w:pPr>
      <w:r w:rsidRPr="00CC373E">
        <w:rPr>
          <w:rFonts w:asciiTheme="minorHAnsi" w:hAnsiTheme="minorHAnsi" w:cstheme="minorHAnsi"/>
          <w:lang w:val="cs-CZ"/>
        </w:rPr>
        <w:t xml:space="preserve">Nový stejnosměrný </w:t>
      </w:r>
      <w:r w:rsidR="00296689" w:rsidRPr="00CC373E">
        <w:rPr>
          <w:rFonts w:asciiTheme="minorHAnsi" w:hAnsiTheme="minorHAnsi" w:cstheme="minorHAnsi"/>
          <w:lang w:val="cs-CZ"/>
        </w:rPr>
        <w:t xml:space="preserve">(DC) </w:t>
      </w:r>
      <w:r w:rsidRPr="00CC373E">
        <w:rPr>
          <w:rFonts w:asciiTheme="minorHAnsi" w:hAnsiTheme="minorHAnsi" w:cstheme="minorHAnsi"/>
          <w:lang w:val="cs-CZ"/>
        </w:rPr>
        <w:t>motor</w:t>
      </w:r>
    </w:p>
    <w:p w14:paraId="37C5E2C1" w14:textId="7ABD1955" w:rsidR="00E779B2" w:rsidRPr="00CC373E" w:rsidRDefault="00296689" w:rsidP="00452D79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t>U</w:t>
      </w:r>
      <w:r w:rsidR="00E40298" w:rsidRPr="00CC373E">
        <w:rPr>
          <w:rFonts w:asciiTheme="minorHAnsi" w:hAnsiTheme="minorHAnsi" w:cstheme="minorHAnsi"/>
          <w:sz w:val="24"/>
          <w:szCs w:val="24"/>
          <w:lang w:val="cs-CZ"/>
        </w:rPr>
        <w:t>možňuje až o 46 % rychlej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>ší</w:t>
      </w:r>
      <w:r w:rsidR="00E40298"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* 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přípravu jídla </w:t>
      </w:r>
      <w:r w:rsidR="00E40298"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než 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>ve</w:t>
      </w:r>
      <w:r w:rsidR="00E40298"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 fritéz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>ách s běžně</w:t>
      </w:r>
      <w:r w:rsidR="00E40298"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>používaným střídavým (</w:t>
      </w:r>
      <w:r w:rsidR="00E40298" w:rsidRPr="00CC373E">
        <w:rPr>
          <w:rFonts w:asciiTheme="minorHAnsi" w:hAnsiTheme="minorHAnsi" w:cstheme="minorHAnsi"/>
          <w:sz w:val="24"/>
          <w:szCs w:val="24"/>
          <w:lang w:val="cs-CZ"/>
        </w:rPr>
        <w:t>AC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>) motorem</w:t>
      </w:r>
      <w:r w:rsidR="00E40298" w:rsidRPr="00CC373E">
        <w:rPr>
          <w:rFonts w:asciiTheme="minorHAnsi" w:hAnsiTheme="minorHAnsi" w:cstheme="minorHAnsi"/>
          <w:sz w:val="24"/>
          <w:szCs w:val="24"/>
          <w:lang w:val="cs-CZ"/>
        </w:rPr>
        <w:t>. Výsledkem je kromě rychlosti také nižší spotřeba energie.</w:t>
      </w:r>
    </w:p>
    <w:p w14:paraId="0B60C644" w14:textId="1BEBCD12" w:rsidR="00452D79" w:rsidRPr="00CC373E" w:rsidRDefault="00452D79" w:rsidP="00452D79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* ve srovnání s horkovzdušnými fritézami Cosori se střídavým </w:t>
      </w:r>
      <w:r w:rsidR="00296689"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(AC) 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>motorem</w:t>
      </w:r>
      <w:r w:rsidR="00296689" w:rsidRPr="00CC373E">
        <w:rPr>
          <w:rFonts w:asciiTheme="minorHAnsi" w:hAnsiTheme="minorHAnsi" w:cstheme="minorHAnsi"/>
          <w:sz w:val="24"/>
          <w:szCs w:val="24"/>
          <w:lang w:val="cs-CZ"/>
        </w:rPr>
        <w:t>.</w:t>
      </w:r>
    </w:p>
    <w:p w14:paraId="4A44326E" w14:textId="62D8BEE1" w:rsidR="00452D79" w:rsidRPr="00CC373E" w:rsidRDefault="00452D79" w:rsidP="00452D79">
      <w:pPr>
        <w:pStyle w:val="ParagraphTextStyle"/>
        <w:jc w:val="both"/>
        <w:rPr>
          <w:rFonts w:asciiTheme="minorHAnsi" w:hAnsiTheme="minorHAnsi" w:cstheme="minorHAnsi"/>
          <w:b/>
          <w:bCs/>
          <w:sz w:val="24"/>
          <w:szCs w:val="24"/>
          <w:lang w:val="cs-CZ"/>
        </w:rPr>
      </w:pPr>
    </w:p>
    <w:p w14:paraId="76B3E390" w14:textId="25069368" w:rsidR="008554FC" w:rsidRPr="00CC373E" w:rsidRDefault="008554FC" w:rsidP="008554FC">
      <w:pPr>
        <w:pStyle w:val="Nadpis2"/>
        <w:rPr>
          <w:rFonts w:asciiTheme="minorHAnsi" w:hAnsiTheme="minorHAnsi" w:cstheme="minorHAnsi"/>
          <w:lang w:val="cs-CZ"/>
        </w:rPr>
      </w:pPr>
    </w:p>
    <w:p w14:paraId="737D46BD" w14:textId="27FD2512" w:rsidR="008554FC" w:rsidRDefault="008554FC" w:rsidP="008554FC">
      <w:pPr>
        <w:pStyle w:val="Nadpis2"/>
        <w:rPr>
          <w:rFonts w:asciiTheme="minorHAnsi" w:hAnsiTheme="minorHAnsi" w:cstheme="minorHAnsi"/>
          <w:lang w:val="cs-CZ"/>
        </w:rPr>
      </w:pPr>
    </w:p>
    <w:p w14:paraId="497A58C5" w14:textId="77777777" w:rsidR="00CC373E" w:rsidRDefault="00CC373E" w:rsidP="008554FC">
      <w:pPr>
        <w:pStyle w:val="Nadpis2"/>
        <w:rPr>
          <w:rFonts w:asciiTheme="minorHAnsi" w:hAnsiTheme="minorHAnsi" w:cstheme="minorHAnsi"/>
          <w:lang w:val="cs-CZ"/>
        </w:rPr>
      </w:pPr>
    </w:p>
    <w:p w14:paraId="121FE230" w14:textId="77777777" w:rsidR="00CC373E" w:rsidRDefault="00CC373E" w:rsidP="008554FC">
      <w:pPr>
        <w:pStyle w:val="Nadpis2"/>
        <w:rPr>
          <w:rFonts w:asciiTheme="minorHAnsi" w:hAnsiTheme="minorHAnsi" w:cstheme="minorHAnsi"/>
          <w:lang w:val="cs-CZ"/>
        </w:rPr>
      </w:pPr>
    </w:p>
    <w:p w14:paraId="47E20BA7" w14:textId="0DD495D7" w:rsidR="00CC373E" w:rsidRDefault="00CC373E" w:rsidP="008554FC">
      <w:pPr>
        <w:pStyle w:val="Nadpis2"/>
        <w:rPr>
          <w:rFonts w:asciiTheme="minorHAnsi" w:hAnsiTheme="minorHAnsi" w:cstheme="minorHAnsi"/>
          <w:lang w:val="cs-CZ"/>
        </w:rPr>
      </w:pPr>
    </w:p>
    <w:p w14:paraId="2162B161" w14:textId="77777777" w:rsidR="00CC373E" w:rsidRDefault="00CC373E" w:rsidP="008554FC">
      <w:pPr>
        <w:pStyle w:val="Nadpis2"/>
        <w:rPr>
          <w:rFonts w:asciiTheme="minorHAnsi" w:hAnsiTheme="minorHAnsi" w:cstheme="minorHAnsi"/>
          <w:lang w:val="cs-CZ"/>
        </w:rPr>
      </w:pPr>
    </w:p>
    <w:p w14:paraId="24C818FE" w14:textId="592AA0EE" w:rsidR="00CC373E" w:rsidRPr="00CC373E" w:rsidRDefault="002A574D" w:rsidP="008554FC">
      <w:pPr>
        <w:pStyle w:val="Nadpis2"/>
        <w:rPr>
          <w:rFonts w:asciiTheme="minorHAnsi" w:hAnsiTheme="minorHAnsi" w:cstheme="minorHAnsi"/>
          <w:lang w:val="cs-CZ"/>
        </w:rPr>
      </w:pPr>
      <w:r>
        <w:rPr>
          <w:rFonts w:asciiTheme="minorHAnsi" w:hAnsiTheme="minorHAnsi" w:cstheme="minorHAnsi"/>
          <w:noProof/>
          <w:lang w:val="cs-CZ"/>
        </w:rPr>
        <w:drawing>
          <wp:anchor distT="0" distB="0" distL="114300" distR="114300" simplePos="0" relativeHeight="251682816" behindDoc="1" locked="0" layoutInCell="1" allowOverlap="1" wp14:anchorId="4B4AF80A" wp14:editId="0AB9C635">
            <wp:simplePos x="0" y="0"/>
            <wp:positionH relativeFrom="margin">
              <wp:posOffset>-381000</wp:posOffset>
            </wp:positionH>
            <wp:positionV relativeFrom="paragraph">
              <wp:posOffset>213995</wp:posOffset>
            </wp:positionV>
            <wp:extent cx="3019425" cy="1585595"/>
            <wp:effectExtent l="0" t="0" r="9525" b="0"/>
            <wp:wrapTight wrapText="bothSides">
              <wp:wrapPolygon edited="0">
                <wp:start x="0" y="0"/>
                <wp:lineTo x="0" y="21280"/>
                <wp:lineTo x="21532" y="21280"/>
                <wp:lineTo x="21532" y="0"/>
                <wp:lineTo x="0" y="0"/>
              </wp:wrapPolygon>
            </wp:wrapTight>
            <wp:docPr id="214746895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EBE58" w14:textId="62095270" w:rsidR="008554FC" w:rsidRPr="00CC373E" w:rsidRDefault="00A307B2" w:rsidP="008554FC">
      <w:pPr>
        <w:pStyle w:val="Nadpis2"/>
        <w:rPr>
          <w:rFonts w:asciiTheme="minorHAnsi" w:hAnsiTheme="minorHAnsi" w:cstheme="minorHAnsi"/>
          <w:lang w:val="cs-CZ"/>
        </w:rPr>
      </w:pPr>
      <w:r w:rsidRPr="00CC373E">
        <w:rPr>
          <w:rFonts w:asciiTheme="minorHAnsi" w:hAnsiTheme="minorHAnsi" w:cstheme="minorHAnsi"/>
          <w:noProof/>
          <w:lang w:val="cs-CZ"/>
        </w:rPr>
        <w:drawing>
          <wp:anchor distT="0" distB="0" distL="114300" distR="114300" simplePos="0" relativeHeight="251679744" behindDoc="1" locked="0" layoutInCell="1" allowOverlap="1" wp14:anchorId="4EA3CAF2" wp14:editId="3AD6E07F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BCE338" w14:textId="7B34A84A" w:rsidR="008554FC" w:rsidRPr="00CC373E" w:rsidRDefault="008554FC" w:rsidP="008554FC">
      <w:pPr>
        <w:pStyle w:val="Nadpis2"/>
        <w:rPr>
          <w:rFonts w:asciiTheme="minorHAnsi" w:hAnsiTheme="minorHAnsi" w:cstheme="minorHAnsi"/>
          <w:lang w:val="cs-CZ"/>
        </w:rPr>
      </w:pPr>
    </w:p>
    <w:p w14:paraId="4584F18B" w14:textId="67D96F0A" w:rsidR="00452D79" w:rsidRPr="00CC373E" w:rsidRDefault="008554FC" w:rsidP="008554FC">
      <w:pPr>
        <w:pStyle w:val="Nadpis2"/>
        <w:rPr>
          <w:rFonts w:asciiTheme="minorHAnsi" w:hAnsiTheme="minorHAnsi" w:cstheme="minorHAnsi"/>
          <w:lang w:val="cs-CZ"/>
        </w:rPr>
      </w:pPr>
      <w:r w:rsidRPr="00CC373E">
        <w:rPr>
          <w:rFonts w:asciiTheme="minorHAnsi" w:hAnsiTheme="minorHAnsi" w:cstheme="minorHAnsi"/>
          <w:lang w:val="cs-CZ"/>
        </w:rPr>
        <w:t>Recepty od šéfkuchařů Cosori</w:t>
      </w:r>
      <w:r w:rsidR="00157700" w:rsidRPr="00CC373E">
        <w:rPr>
          <w:rFonts w:asciiTheme="minorHAnsi" w:hAnsiTheme="minorHAnsi" w:cstheme="minorHAnsi"/>
          <w:noProof/>
          <w:lang w:val="cs-CZ"/>
        </w:rPr>
        <w:t xml:space="preserve"> </w:t>
      </w:r>
    </w:p>
    <w:p w14:paraId="2C4B13D4" w14:textId="5CFD7809" w:rsidR="008554FC" w:rsidRPr="00CC373E" w:rsidRDefault="008554FC" w:rsidP="008554FC">
      <w:pPr>
        <w:pStyle w:val="Nadpis2"/>
        <w:rPr>
          <w:rFonts w:asciiTheme="minorHAnsi" w:hAnsiTheme="minorHAnsi" w:cstheme="minorHAnsi"/>
          <w:noProof/>
          <w:lang w:val="cs-CZ"/>
        </w:rPr>
      </w:pPr>
      <w:r w:rsidRPr="00CC373E">
        <w:rPr>
          <w:rFonts w:asciiTheme="minorHAnsi" w:eastAsia="Segoe UI" w:hAnsiTheme="minorHAnsi" w:cstheme="minorHAnsi"/>
          <w:color w:val="000000"/>
          <w:sz w:val="24"/>
          <w:szCs w:val="24"/>
          <w:lang w:val="cs-CZ"/>
        </w:rPr>
        <w:t>Recepty v</w:t>
      </w:r>
      <w:r w:rsidR="002A574D">
        <w:rPr>
          <w:rFonts w:asciiTheme="minorHAnsi" w:eastAsia="Segoe UI" w:hAnsiTheme="minorHAnsi" w:cstheme="minorHAnsi"/>
          <w:color w:val="000000"/>
          <w:sz w:val="24"/>
          <w:szCs w:val="24"/>
          <w:lang w:val="cs-CZ"/>
        </w:rPr>
        <w:t xml:space="preserve"> češtině a slovenštině si </w:t>
      </w:r>
      <w:r w:rsidRPr="00CC373E">
        <w:rPr>
          <w:rFonts w:asciiTheme="minorHAnsi" w:eastAsia="Segoe UI" w:hAnsiTheme="minorHAnsi" w:cstheme="minorHAnsi"/>
          <w:color w:val="000000"/>
          <w:sz w:val="24"/>
          <w:szCs w:val="24"/>
          <w:lang w:val="cs-CZ"/>
        </w:rPr>
        <w:t>pro tuto fritézu můžete stáhnout tímto QR kódem.</w:t>
      </w:r>
      <w:r w:rsidR="00157700" w:rsidRPr="00CC373E">
        <w:rPr>
          <w:rFonts w:asciiTheme="minorHAnsi" w:hAnsiTheme="minorHAnsi" w:cstheme="minorHAnsi"/>
          <w:noProof/>
          <w:lang w:val="cs-CZ"/>
        </w:rPr>
        <w:t xml:space="preserve"> </w:t>
      </w:r>
    </w:p>
    <w:p w14:paraId="756D0BDA" w14:textId="78C46639" w:rsidR="00A02FD2" w:rsidRPr="00CC373E" w:rsidRDefault="00A02FD2" w:rsidP="008554FC">
      <w:pPr>
        <w:pStyle w:val="Nadpis2"/>
        <w:rPr>
          <w:rFonts w:asciiTheme="minorHAnsi" w:hAnsiTheme="minorHAnsi" w:cstheme="minorHAnsi"/>
          <w:noProof/>
          <w:lang w:val="cs-CZ"/>
        </w:rPr>
      </w:pPr>
    </w:p>
    <w:p w14:paraId="2B8134D7" w14:textId="11DD014B" w:rsidR="00A02FD2" w:rsidRPr="00CC373E" w:rsidRDefault="00A02FD2" w:rsidP="008554FC">
      <w:pPr>
        <w:pStyle w:val="Nadpis2"/>
        <w:rPr>
          <w:rFonts w:asciiTheme="minorHAnsi" w:hAnsiTheme="minorHAnsi" w:cstheme="minorHAnsi"/>
          <w:noProof/>
          <w:lang w:val="cs-CZ"/>
        </w:rPr>
      </w:pPr>
    </w:p>
    <w:p w14:paraId="7FB03BD4" w14:textId="7FF03517" w:rsidR="00A02FD2" w:rsidRPr="00CC373E" w:rsidRDefault="00A02FD2" w:rsidP="008554FC">
      <w:pPr>
        <w:pStyle w:val="Nadpis2"/>
        <w:rPr>
          <w:rFonts w:asciiTheme="minorHAnsi" w:hAnsiTheme="minorHAnsi" w:cstheme="minorHAnsi"/>
          <w:noProof/>
          <w:lang w:val="cs-CZ"/>
        </w:rPr>
      </w:pPr>
    </w:p>
    <w:p w14:paraId="0116DF02" w14:textId="18A5B20F" w:rsidR="00A02FD2" w:rsidRPr="00CC373E" w:rsidRDefault="002A574D" w:rsidP="008554FC">
      <w:pPr>
        <w:pStyle w:val="Nadpis2"/>
        <w:rPr>
          <w:rFonts w:asciiTheme="minorHAnsi" w:hAnsiTheme="minorHAnsi" w:cstheme="minorHAnsi"/>
          <w:noProof/>
          <w:lang w:val="cs-CZ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  <w:lang w:val="cs-CZ"/>
        </w:rPr>
        <w:drawing>
          <wp:anchor distT="0" distB="0" distL="114300" distR="114300" simplePos="0" relativeHeight="251684864" behindDoc="1" locked="0" layoutInCell="1" allowOverlap="1" wp14:anchorId="6C65D475" wp14:editId="002573F4">
            <wp:simplePos x="0" y="0"/>
            <wp:positionH relativeFrom="margin">
              <wp:posOffset>2533650</wp:posOffset>
            </wp:positionH>
            <wp:positionV relativeFrom="paragraph">
              <wp:posOffset>165100</wp:posOffset>
            </wp:positionV>
            <wp:extent cx="3600450" cy="3600450"/>
            <wp:effectExtent l="0" t="0" r="0" b="0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49151408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42210" w14:textId="24CF79A3" w:rsidR="00A02FD2" w:rsidRPr="00CC373E" w:rsidRDefault="00A02FD2" w:rsidP="008554FC">
      <w:pPr>
        <w:pStyle w:val="Nadpis2"/>
        <w:rPr>
          <w:rFonts w:asciiTheme="minorHAnsi" w:hAnsiTheme="minorHAnsi" w:cstheme="minorHAnsi"/>
          <w:noProof/>
          <w:lang w:val="cs-CZ"/>
        </w:rPr>
      </w:pPr>
    </w:p>
    <w:p w14:paraId="39B92BFE" w14:textId="2A698105" w:rsidR="00A02FD2" w:rsidRPr="00CC373E" w:rsidRDefault="00A02FD2" w:rsidP="008554FC">
      <w:pPr>
        <w:pStyle w:val="Nadpis2"/>
        <w:rPr>
          <w:rFonts w:asciiTheme="minorHAnsi" w:hAnsiTheme="minorHAnsi" w:cstheme="minorHAnsi"/>
          <w:b/>
          <w:bCs/>
          <w:lang w:val="cs-CZ"/>
        </w:rPr>
      </w:pPr>
    </w:p>
    <w:p w14:paraId="37191535" w14:textId="31D14CB1" w:rsidR="00452D79" w:rsidRPr="00CC373E" w:rsidRDefault="00CE4A9D" w:rsidP="008554FC">
      <w:pPr>
        <w:pStyle w:val="ParagraphTextStyle"/>
        <w:jc w:val="both"/>
        <w:rPr>
          <w:rFonts w:asciiTheme="minorHAnsi" w:eastAsia="Times New Roman" w:hAnsiTheme="minorHAnsi" w:cstheme="minorHAnsi"/>
          <w:color w:val="2E74B5"/>
          <w:sz w:val="24"/>
          <w:szCs w:val="24"/>
          <w:lang w:val="cs-CZ"/>
        </w:rPr>
      </w:pPr>
      <w:r>
        <w:rPr>
          <w:rFonts w:asciiTheme="minorHAnsi" w:eastAsia="Times New Roman" w:hAnsiTheme="minorHAnsi" w:cstheme="minorHAnsi"/>
          <w:color w:val="2E74B5"/>
          <w:sz w:val="24"/>
          <w:szCs w:val="24"/>
          <w:lang w:val="cs-CZ"/>
        </w:rPr>
        <w:t>10</w:t>
      </w:r>
      <w:r w:rsidR="00E40298" w:rsidRPr="00CC373E">
        <w:rPr>
          <w:rFonts w:asciiTheme="minorHAnsi" w:eastAsia="Times New Roman" w:hAnsiTheme="minorHAnsi" w:cstheme="minorHAnsi"/>
          <w:color w:val="2E74B5"/>
          <w:sz w:val="24"/>
          <w:szCs w:val="24"/>
          <w:lang w:val="cs-CZ"/>
        </w:rPr>
        <w:t xml:space="preserve"> funkcí vaření </w:t>
      </w:r>
    </w:p>
    <w:p w14:paraId="3D98DBFB" w14:textId="762B9AD2" w:rsidR="00E779B2" w:rsidRPr="00CC373E" w:rsidRDefault="00452D79" w:rsidP="00452D79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Cosori TurboBlaze nabízí různé předprogramované možnosti přípravy jídla, jako je </w:t>
      </w:r>
      <w:r w:rsidRPr="00CC373E">
        <w:rPr>
          <w:rFonts w:asciiTheme="minorHAnsi" w:hAnsiTheme="minorHAnsi" w:cstheme="minorHAnsi"/>
          <w:b/>
          <w:bCs/>
          <w:sz w:val="24"/>
          <w:szCs w:val="24"/>
          <w:lang w:val="cs-CZ"/>
        </w:rPr>
        <w:t>fritování, pečení</w:t>
      </w:r>
      <w:r w:rsidR="00CE4A9D">
        <w:rPr>
          <w:rFonts w:asciiTheme="minorHAnsi" w:hAnsiTheme="minorHAnsi" w:cstheme="minorHAnsi"/>
          <w:b/>
          <w:bCs/>
          <w:sz w:val="24"/>
          <w:szCs w:val="24"/>
          <w:lang w:val="cs-CZ"/>
        </w:rPr>
        <w:t xml:space="preserve"> masa, slané a sladké pečení</w:t>
      </w:r>
      <w:r w:rsidRPr="00CC373E">
        <w:rPr>
          <w:rFonts w:asciiTheme="minorHAnsi" w:hAnsiTheme="minorHAnsi" w:cstheme="minorHAnsi"/>
          <w:b/>
          <w:bCs/>
          <w:sz w:val="24"/>
          <w:szCs w:val="24"/>
          <w:lang w:val="cs-CZ"/>
        </w:rPr>
        <w:t>, grilování, dušení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>, sušení ovoce nebo zeleniny,</w:t>
      </w:r>
      <w:r w:rsidR="00CE4A9D">
        <w:rPr>
          <w:rFonts w:asciiTheme="minorHAnsi" w:hAnsiTheme="minorHAnsi" w:cstheme="minorHAnsi"/>
          <w:sz w:val="24"/>
          <w:szCs w:val="24"/>
          <w:lang w:val="cs-CZ"/>
        </w:rPr>
        <w:t xml:space="preserve"> kynutí,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 rozmrazování, ohřívání nebo udržování teploty, a tato nastavení lze dále upravit podle vašich preferencí</w:t>
      </w:r>
      <w:r w:rsidR="00296689" w:rsidRPr="00CC373E">
        <w:rPr>
          <w:rFonts w:asciiTheme="minorHAnsi" w:hAnsiTheme="minorHAnsi" w:cstheme="minorHAnsi"/>
          <w:sz w:val="24"/>
          <w:szCs w:val="24"/>
          <w:lang w:val="cs-CZ"/>
        </w:rPr>
        <w:t>.</w:t>
      </w:r>
    </w:p>
    <w:p w14:paraId="0280C805" w14:textId="1FBC8EDD" w:rsidR="00783681" w:rsidRPr="00CC373E" w:rsidRDefault="00783681" w:rsidP="00452D79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31087B77" w14:textId="23032BC3" w:rsidR="00783681" w:rsidRPr="00CC373E" w:rsidRDefault="00783681" w:rsidP="00452D79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19327E28" w14:textId="466FA9F2" w:rsidR="001E06C2" w:rsidRPr="00CC373E" w:rsidRDefault="001E06C2" w:rsidP="00452D79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080BC838" w14:textId="18326BD6" w:rsidR="00783681" w:rsidRDefault="00783681" w:rsidP="00452D79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5969D6CD" w14:textId="7978BEF0" w:rsidR="002A574D" w:rsidRDefault="002A574D" w:rsidP="00452D79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464E94BF" w14:textId="3EFB4AE5" w:rsidR="00783681" w:rsidRPr="00CC373E" w:rsidRDefault="002A574D" w:rsidP="00452D79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>
        <w:rPr>
          <w:rFonts w:asciiTheme="minorHAnsi" w:eastAsia="Times New Roman" w:hAnsiTheme="minorHAnsi" w:cstheme="minorHAnsi"/>
          <w:noProof/>
          <w:color w:val="2E74B5"/>
          <w:sz w:val="24"/>
          <w:szCs w:val="24"/>
          <w:lang w:val="cs-CZ"/>
        </w:rPr>
        <w:drawing>
          <wp:anchor distT="0" distB="0" distL="114300" distR="114300" simplePos="0" relativeHeight="251683840" behindDoc="1" locked="0" layoutInCell="1" allowOverlap="1" wp14:anchorId="6DD36A21" wp14:editId="6929B584">
            <wp:simplePos x="0" y="0"/>
            <wp:positionH relativeFrom="margin">
              <wp:posOffset>-287020</wp:posOffset>
            </wp:positionH>
            <wp:positionV relativeFrom="paragraph">
              <wp:posOffset>0</wp:posOffset>
            </wp:positionV>
            <wp:extent cx="3286125" cy="3286125"/>
            <wp:effectExtent l="0" t="0" r="9525" b="9525"/>
            <wp:wrapTight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ight>
            <wp:docPr id="28675202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681" w:rsidRPr="00CC373E">
        <w:rPr>
          <w:rFonts w:asciiTheme="minorHAnsi" w:eastAsia="Times New Roman" w:hAnsiTheme="minorHAnsi" w:cstheme="minorHAnsi"/>
          <w:color w:val="2E74B5"/>
          <w:sz w:val="24"/>
          <w:szCs w:val="24"/>
          <w:lang w:val="cs-CZ"/>
        </w:rPr>
        <w:t xml:space="preserve">5 rychlostí ventilátoru – vaření bez míchání </w:t>
      </w:r>
    </w:p>
    <w:p w14:paraId="25549B81" w14:textId="7ED7FC69" w:rsidR="00452D79" w:rsidRPr="00CC373E" w:rsidRDefault="00452D79" w:rsidP="00452D79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t>Ventilátor automaticky upravuje rychlost mezi 1 000 – 3 600 ot./min v závislosti na zvoleném režimu</w:t>
      </w:r>
      <w:r w:rsidR="00783681"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 1 až 5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>, což umožňuje rychlou a rovnoměrnou přípravu jídla.</w:t>
      </w:r>
      <w:r w:rsidR="00783681"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r w:rsidR="00783681" w:rsidRPr="00CC373E">
        <w:rPr>
          <w:rFonts w:asciiTheme="minorHAnsi" w:hAnsiTheme="minorHAnsi" w:cstheme="minorHAnsi"/>
          <w:b/>
          <w:bCs/>
          <w:sz w:val="24"/>
          <w:szCs w:val="24"/>
          <w:lang w:val="cs-CZ"/>
        </w:rPr>
        <w:t>Při přípravě pokrmů ve fritéze Cosori Turbo Blaze díky tomu nemusíte jídlo přetřepávat nebo míchat jak u tradičních horkovzdušných fritéz.</w:t>
      </w:r>
    </w:p>
    <w:p w14:paraId="2185DE3F" w14:textId="02F84B41" w:rsidR="002A574D" w:rsidRDefault="002A574D" w:rsidP="00452D79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075F025A" w14:textId="271D6CE2" w:rsidR="002A574D" w:rsidRDefault="002A574D" w:rsidP="00452D79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2502712A" w14:textId="617413A8" w:rsidR="00452D79" w:rsidRPr="00CC373E" w:rsidRDefault="002A574D" w:rsidP="00452D79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noProof/>
          <w:sz w:val="24"/>
          <w:szCs w:val="24"/>
          <w:lang w:val="cs-CZ"/>
        </w:rPr>
        <w:drawing>
          <wp:anchor distT="0" distB="0" distL="114300" distR="114300" simplePos="0" relativeHeight="251669504" behindDoc="0" locked="0" layoutInCell="1" allowOverlap="1" wp14:anchorId="47EE5388" wp14:editId="4F261B45">
            <wp:simplePos x="0" y="0"/>
            <wp:positionH relativeFrom="margin">
              <wp:posOffset>3114675</wp:posOffset>
            </wp:positionH>
            <wp:positionV relativeFrom="paragraph">
              <wp:posOffset>453390</wp:posOffset>
            </wp:positionV>
            <wp:extent cx="3276600" cy="32766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6273D" w14:textId="7C0EDE53" w:rsidR="008554FC" w:rsidRPr="00CC373E" w:rsidRDefault="008554FC" w:rsidP="00E33208">
      <w:pPr>
        <w:pStyle w:val="Nadpis2"/>
        <w:rPr>
          <w:rFonts w:asciiTheme="minorHAnsi" w:hAnsiTheme="minorHAnsi" w:cstheme="minorHAnsi"/>
          <w:lang w:val="cs-CZ"/>
        </w:rPr>
      </w:pPr>
    </w:p>
    <w:p w14:paraId="6E7C56FB" w14:textId="77777777" w:rsidR="002A574D" w:rsidRDefault="002A574D" w:rsidP="00E33208">
      <w:pPr>
        <w:pStyle w:val="Nadpis2"/>
        <w:rPr>
          <w:rFonts w:asciiTheme="minorHAnsi" w:hAnsiTheme="minorHAnsi" w:cstheme="minorHAnsi"/>
          <w:lang w:val="cs-CZ"/>
        </w:rPr>
      </w:pPr>
    </w:p>
    <w:p w14:paraId="30F38471" w14:textId="77777777" w:rsidR="002A574D" w:rsidRDefault="002A574D" w:rsidP="00E33208">
      <w:pPr>
        <w:pStyle w:val="Nadpis2"/>
        <w:rPr>
          <w:rFonts w:asciiTheme="minorHAnsi" w:hAnsiTheme="minorHAnsi" w:cstheme="minorHAnsi"/>
          <w:lang w:val="cs-CZ"/>
        </w:rPr>
      </w:pPr>
    </w:p>
    <w:p w14:paraId="122C7700" w14:textId="3321C0F0" w:rsidR="00452D79" w:rsidRPr="00CC373E" w:rsidRDefault="00452D79" w:rsidP="00E33208">
      <w:pPr>
        <w:pStyle w:val="Nadpis2"/>
        <w:rPr>
          <w:rFonts w:asciiTheme="minorHAnsi" w:hAnsiTheme="minorHAnsi" w:cstheme="minorHAnsi"/>
          <w:lang w:val="cs-CZ"/>
        </w:rPr>
      </w:pPr>
      <w:r w:rsidRPr="00CC373E">
        <w:rPr>
          <w:rFonts w:asciiTheme="minorHAnsi" w:hAnsiTheme="minorHAnsi" w:cstheme="minorHAnsi"/>
          <w:lang w:val="cs-CZ"/>
        </w:rPr>
        <w:t>Velký koš o objemu 6 litrů</w:t>
      </w:r>
    </w:p>
    <w:p w14:paraId="09D3E188" w14:textId="5AA92A9E" w:rsidR="00FA31CA" w:rsidRPr="00CC373E" w:rsidRDefault="00452D79" w:rsidP="00452D79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t>Cosori TurboBlaze má velký fritovací koš, který poskytuje dostatek prostoru pro jídlo pro celou rodinu nebo vaše hosty. Vejde se do něj například celé kuře nebo až 1,1 kg hranolků.</w:t>
      </w:r>
    </w:p>
    <w:p w14:paraId="3E25373A" w14:textId="34E7BF7B" w:rsidR="00452D79" w:rsidRPr="00CC373E" w:rsidRDefault="00CD38E7" w:rsidP="00452D79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t>Cosori TurboBlaze je vhodný pro různé diety, jako jsou bezlepkové, veganské, keto, paleo a další.</w:t>
      </w:r>
    </w:p>
    <w:p w14:paraId="1455740D" w14:textId="0605FA44" w:rsidR="00783681" w:rsidRPr="00CC373E" w:rsidRDefault="00783681" w:rsidP="00452D79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25AFE7D4" w14:textId="2FB0C87D" w:rsidR="00FA31CA" w:rsidRPr="00CC373E" w:rsidRDefault="002A574D" w:rsidP="00FA31CA">
      <w:pPr>
        <w:pStyle w:val="Nadpis3"/>
        <w:rPr>
          <w:rFonts w:asciiTheme="minorHAnsi" w:hAnsiTheme="minorHAnsi" w:cstheme="minorHAnsi"/>
          <w:lang w:val="cs-CZ"/>
        </w:rPr>
      </w:pPr>
      <w:r w:rsidRPr="00CC373E">
        <w:rPr>
          <w:rFonts w:asciiTheme="minorHAnsi" w:hAnsiTheme="minorHAnsi" w:cstheme="minorHAnsi"/>
          <w:noProof/>
          <w:lang w:val="cs-CZ"/>
        </w:rPr>
        <w:lastRenderedPageBreak/>
        <w:drawing>
          <wp:anchor distT="0" distB="0" distL="114300" distR="114300" simplePos="0" relativeHeight="251670528" behindDoc="0" locked="0" layoutInCell="1" allowOverlap="1" wp14:anchorId="23CD6070" wp14:editId="3F497926">
            <wp:simplePos x="0" y="0"/>
            <wp:positionH relativeFrom="column">
              <wp:posOffset>-286385</wp:posOffset>
            </wp:positionH>
            <wp:positionV relativeFrom="paragraph">
              <wp:posOffset>180340</wp:posOffset>
            </wp:positionV>
            <wp:extent cx="3267075" cy="3267075"/>
            <wp:effectExtent l="0" t="0" r="9525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C7941" w14:textId="25C1C91C" w:rsidR="00FA31CA" w:rsidRPr="00CC373E" w:rsidRDefault="00FA31CA" w:rsidP="00E33208">
      <w:pPr>
        <w:pStyle w:val="Nadpis2"/>
        <w:rPr>
          <w:rFonts w:asciiTheme="minorHAnsi" w:hAnsiTheme="minorHAnsi" w:cstheme="minorHAnsi"/>
          <w:lang w:val="cs-CZ"/>
        </w:rPr>
      </w:pPr>
      <w:r w:rsidRPr="00CC373E">
        <w:rPr>
          <w:rFonts w:asciiTheme="minorHAnsi" w:hAnsiTheme="minorHAnsi" w:cstheme="minorHAnsi"/>
          <w:lang w:val="cs-CZ"/>
        </w:rPr>
        <w:t>Kvalitní zpracování a snadná údržba</w:t>
      </w:r>
    </w:p>
    <w:p w14:paraId="333BF022" w14:textId="298E0280" w:rsidR="00FA31CA" w:rsidRPr="00CC373E" w:rsidRDefault="00FA31CA" w:rsidP="00FA31CA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t>Cosori TurboBlaze je vyroben z kvalitních a bezpečných materiálů. Fritovací koš má nepřilnavý povrch, který je neškodný pro lidské zdraví a životní prostředí a zároveň zabraňuje přilepení potravin a usnadňuje čištění.</w:t>
      </w:r>
    </w:p>
    <w:p w14:paraId="72261C4E" w14:textId="10C2609D" w:rsidR="00FA31CA" w:rsidRPr="00CC373E" w:rsidRDefault="00FA31CA" w:rsidP="00FA31CA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t>Koš i podložku na smažení (crisper talíř) lze mýt v myčce na nádobí.</w:t>
      </w:r>
    </w:p>
    <w:p w14:paraId="7609266F" w14:textId="77777777" w:rsidR="00FA31CA" w:rsidRPr="00CC373E" w:rsidRDefault="00FA31CA" w:rsidP="00452D79">
      <w:pPr>
        <w:pStyle w:val="Nadpis2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208FFB00" w14:textId="77777777" w:rsidR="00FA31CA" w:rsidRPr="00CC373E" w:rsidRDefault="00FA31CA" w:rsidP="00452D79">
      <w:pPr>
        <w:pStyle w:val="Nadpis2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75D9BAC5" w14:textId="77777777" w:rsidR="00FA31CA" w:rsidRPr="00CC373E" w:rsidRDefault="00FA31CA" w:rsidP="00452D79">
      <w:pPr>
        <w:pStyle w:val="Nadpis2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55DC0F85" w14:textId="55317F2D" w:rsidR="00FA31CA" w:rsidRPr="00CC373E" w:rsidRDefault="00FA31CA" w:rsidP="00452D79">
      <w:pPr>
        <w:pStyle w:val="Nadpis2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66E8CB5E" w14:textId="0BCED62E" w:rsidR="008554FC" w:rsidRPr="00CC373E" w:rsidRDefault="008554FC" w:rsidP="00452D79">
      <w:pPr>
        <w:pStyle w:val="Nadpis2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2877B57F" w14:textId="614DF3B4" w:rsidR="00A02FD2" w:rsidRPr="00CC373E" w:rsidRDefault="002A574D" w:rsidP="00452D79">
      <w:pPr>
        <w:pStyle w:val="Nadpis2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>
        <w:rPr>
          <w:rFonts w:asciiTheme="minorHAnsi" w:hAnsiTheme="minorHAnsi" w:cstheme="minorHAnsi"/>
          <w:noProof/>
          <w:sz w:val="24"/>
          <w:szCs w:val="24"/>
          <w:lang w:val="cs-CZ"/>
        </w:rPr>
        <w:drawing>
          <wp:anchor distT="0" distB="0" distL="114300" distR="114300" simplePos="0" relativeHeight="251685888" behindDoc="1" locked="0" layoutInCell="1" allowOverlap="1" wp14:anchorId="57B39045" wp14:editId="42AFB118">
            <wp:simplePos x="0" y="0"/>
            <wp:positionH relativeFrom="column">
              <wp:posOffset>2962275</wp:posOffset>
            </wp:positionH>
            <wp:positionV relativeFrom="paragraph">
              <wp:posOffset>76200</wp:posOffset>
            </wp:positionV>
            <wp:extent cx="3267075" cy="3267075"/>
            <wp:effectExtent l="0" t="0" r="9525" b="9525"/>
            <wp:wrapTight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ight>
            <wp:docPr id="514786164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28E3B" w14:textId="5E66750C" w:rsidR="00A02FD2" w:rsidRPr="00CC373E" w:rsidRDefault="00A02FD2" w:rsidP="00452D79">
      <w:pPr>
        <w:pStyle w:val="Nadpis2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57069FDA" w14:textId="6D2C76C1" w:rsidR="00E779B2" w:rsidRPr="00CC373E" w:rsidRDefault="00EA4B6C" w:rsidP="00452D79">
      <w:pPr>
        <w:pStyle w:val="Nadpis2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t>S TurboBlaze vaříte rychle a snadno</w:t>
      </w:r>
    </w:p>
    <w:p w14:paraId="342F5EE3" w14:textId="4B89D516" w:rsidR="00E779B2" w:rsidRPr="00CC373E" w:rsidRDefault="005E4E44" w:rsidP="00452D79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2"/>
          <w:szCs w:val="22"/>
          <w:lang w:val="cs-CZ"/>
        </w:rPr>
        <w:t xml:space="preserve">Horkovzdušná fritéza 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Cosori TurboBlaze má dotykový ovládací panel s intuitivním rozhraním, které vám umožní začít vařit během několika sekund. </w:t>
      </w:r>
    </w:p>
    <w:p w14:paraId="15D019B5" w14:textId="4D0326F3" w:rsidR="00AF571A" w:rsidRPr="00CC373E" w:rsidRDefault="00AF571A" w:rsidP="00AF571A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t>I přes svou vysokou kapacitu si Cosori TurboBlaze zachoval kompaktní rozměry a snadno se vejde do každé kuchyně.</w:t>
      </w:r>
    </w:p>
    <w:p w14:paraId="0182E677" w14:textId="77777777" w:rsidR="00AF571A" w:rsidRPr="00CC373E" w:rsidRDefault="00AF571A" w:rsidP="00452D79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73F60379" w14:textId="77777777" w:rsidR="00E1266B" w:rsidRDefault="00E1266B" w:rsidP="00452D79">
      <w:pPr>
        <w:pStyle w:val="Nadpis2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4200A88A" w14:textId="77777777" w:rsidR="002A574D" w:rsidRDefault="002A574D" w:rsidP="00452D79">
      <w:pPr>
        <w:pStyle w:val="Nadpis2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5BB70381" w14:textId="338D05D9" w:rsidR="002A574D" w:rsidRDefault="002A574D" w:rsidP="00452D79">
      <w:pPr>
        <w:pStyle w:val="Nadpis2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1C6EFB37" w14:textId="1AD731C5" w:rsidR="002A574D" w:rsidRPr="00CC373E" w:rsidRDefault="002A574D" w:rsidP="00452D79">
      <w:pPr>
        <w:pStyle w:val="Nadpis2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7A02175A" w14:textId="048DA913" w:rsidR="00E1266B" w:rsidRPr="00CC373E" w:rsidRDefault="002A574D" w:rsidP="00452D79">
      <w:pPr>
        <w:pStyle w:val="Nadpis2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>
        <w:rPr>
          <w:rFonts w:asciiTheme="minorHAnsi" w:hAnsiTheme="minorHAnsi" w:cstheme="minorHAnsi"/>
          <w:noProof/>
          <w:sz w:val="24"/>
          <w:szCs w:val="24"/>
          <w:lang w:val="cs-CZ"/>
        </w:rPr>
        <w:lastRenderedPageBreak/>
        <w:drawing>
          <wp:anchor distT="0" distB="0" distL="114300" distR="114300" simplePos="0" relativeHeight="251686912" behindDoc="1" locked="0" layoutInCell="1" allowOverlap="1" wp14:anchorId="49F4BE0E" wp14:editId="22989049">
            <wp:simplePos x="0" y="0"/>
            <wp:positionH relativeFrom="page">
              <wp:posOffset>114300</wp:posOffset>
            </wp:positionH>
            <wp:positionV relativeFrom="paragraph">
              <wp:posOffset>248285</wp:posOffset>
            </wp:positionV>
            <wp:extent cx="4162425" cy="4162425"/>
            <wp:effectExtent l="0" t="0" r="9525" b="9525"/>
            <wp:wrapTight wrapText="bothSides">
              <wp:wrapPolygon edited="0">
                <wp:start x="0" y="0"/>
                <wp:lineTo x="0" y="21551"/>
                <wp:lineTo x="21551" y="21551"/>
                <wp:lineTo x="21551" y="0"/>
                <wp:lineTo x="0" y="0"/>
              </wp:wrapPolygon>
            </wp:wrapTight>
            <wp:docPr id="60491219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1EA36" w14:textId="77777777" w:rsidR="002A574D" w:rsidRDefault="002A574D" w:rsidP="00452D79">
      <w:pPr>
        <w:pStyle w:val="Nadpis2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18580B80" w14:textId="44B8E749" w:rsidR="00E779B2" w:rsidRPr="00CC373E" w:rsidRDefault="00E40298" w:rsidP="00452D79">
      <w:pPr>
        <w:pStyle w:val="Nadpis2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t>Zdravé a chutné jídlo bez kompromisů</w:t>
      </w:r>
    </w:p>
    <w:p w14:paraId="30104A44" w14:textId="0A9B07B4" w:rsidR="005E4E44" w:rsidRPr="00CC373E" w:rsidRDefault="005E4E44" w:rsidP="00452D79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t>Při přípravě jídla v horkovzdušné fritéze Cosori TurboBlaze není třeba přidávat žádný olej nebo jen velmi malé množství, což snižuje příjem kalorií, tuků a cholesterolu. Zároveň se postará o to, aby vaše pokrmy měly křupavou kůrku a šťavnatý vnitřek, a to díky rovnoměrnému rozložení tepla a proudění vzduchu.</w:t>
      </w:r>
    </w:p>
    <w:p w14:paraId="04BDE999" w14:textId="499BF14E" w:rsidR="00E779B2" w:rsidRPr="00CC373E" w:rsidRDefault="005E4E44" w:rsidP="00452D79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S fritézou si můžete stáhnout naši bezplatnou aplikaci VeSync, </w:t>
      </w:r>
      <w:r w:rsidR="009D0C3D"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ve 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která </w:t>
      </w:r>
      <w:r w:rsidR="009D0C3D" w:rsidRPr="00CC373E">
        <w:rPr>
          <w:rFonts w:asciiTheme="minorHAnsi" w:hAnsiTheme="minorHAnsi" w:cstheme="minorHAnsi"/>
          <w:sz w:val="24"/>
          <w:szCs w:val="24"/>
          <w:lang w:val="cs-CZ"/>
        </w:rPr>
        <w:t>najdete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 více</w:t>
      </w:r>
      <w:r w:rsidR="00A02FD2"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>receptů</w:t>
      </w:r>
      <w:r w:rsidR="00A02FD2"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 a inspirací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 od našich profesionálních kuchařů.</w:t>
      </w:r>
    </w:p>
    <w:p w14:paraId="1B4F16BB" w14:textId="76C142AD" w:rsidR="00627A2E" w:rsidRPr="00CC373E" w:rsidRDefault="00627A2E" w:rsidP="00452D79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Cosori TurboBlaze má také několik bezpečnostních prvků, jako je automatické vypnutí, ochrana proti přehřátí, protiskluzové nožičky a vždy chladná rukojeť. Tyto funkce zajišťují, že </w:t>
      </w:r>
      <w:r w:rsidR="009D0C3D"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používání horkovzdušné fritézy 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>Cosori TurboBlaze je bezpečn</w:t>
      </w:r>
      <w:r w:rsidR="009D0C3D" w:rsidRPr="00CC373E">
        <w:rPr>
          <w:rFonts w:asciiTheme="minorHAnsi" w:hAnsiTheme="minorHAnsi" w:cstheme="minorHAnsi"/>
          <w:sz w:val="24"/>
          <w:szCs w:val="24"/>
          <w:lang w:val="cs-CZ"/>
        </w:rPr>
        <w:t>é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 pro vás a vaši rodinu.</w:t>
      </w:r>
    </w:p>
    <w:p w14:paraId="7E61E01B" w14:textId="77777777" w:rsidR="00F20F34" w:rsidRPr="00CC373E" w:rsidRDefault="00F20F34" w:rsidP="00452D79">
      <w:pPr>
        <w:pStyle w:val="Nadpis2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7B7867C2" w14:textId="2D51D37E" w:rsidR="008554FC" w:rsidRPr="00CC373E" w:rsidRDefault="008554FC" w:rsidP="00452D79">
      <w:pPr>
        <w:pStyle w:val="Nadpis2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372B482A" w14:textId="127C405D" w:rsidR="00783681" w:rsidRPr="00CC373E" w:rsidRDefault="00783681" w:rsidP="00452D79">
      <w:pPr>
        <w:pStyle w:val="Nadpis2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7C00485A" w14:textId="31E4916B" w:rsidR="00783681" w:rsidRPr="00CC373E" w:rsidRDefault="00783681" w:rsidP="00452D79">
      <w:pPr>
        <w:pStyle w:val="Nadpis2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28AB7EEE" w14:textId="563127C2" w:rsidR="00783681" w:rsidRDefault="00783681" w:rsidP="00452D79">
      <w:pPr>
        <w:pStyle w:val="Nadpis2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50924525" w14:textId="77777777" w:rsidR="002A574D" w:rsidRPr="00CC373E" w:rsidRDefault="002A574D" w:rsidP="00452D79">
      <w:pPr>
        <w:pStyle w:val="Nadpis2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36CF1944" w14:textId="77777777" w:rsidR="00783681" w:rsidRPr="00CC373E" w:rsidRDefault="00783681" w:rsidP="00452D79">
      <w:pPr>
        <w:pStyle w:val="Nadpis2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49604AD1" w14:textId="1901F749" w:rsidR="00627A2E" w:rsidRPr="00CC373E" w:rsidRDefault="00627A2E" w:rsidP="00452D79">
      <w:pPr>
        <w:pStyle w:val="Nadpis2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O </w:t>
      </w:r>
      <w:r w:rsidR="009D0C3D" w:rsidRPr="00CC373E">
        <w:rPr>
          <w:rFonts w:asciiTheme="minorHAnsi" w:hAnsiTheme="minorHAnsi" w:cstheme="minorHAnsi"/>
          <w:sz w:val="24"/>
          <w:szCs w:val="24"/>
          <w:lang w:val="cs-CZ"/>
        </w:rPr>
        <w:t>značce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 Cosori</w:t>
      </w:r>
    </w:p>
    <w:p w14:paraId="491FEC6F" w14:textId="68BE3863" w:rsidR="008554FC" w:rsidRPr="00CC373E" w:rsidRDefault="008554FC" w:rsidP="00452D79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noProof/>
          <w:sz w:val="24"/>
          <w:szCs w:val="24"/>
          <w:lang w:val="cs-CZ"/>
        </w:rPr>
        <w:drawing>
          <wp:inline distT="0" distB="0" distL="0" distR="0" wp14:anchorId="6486148A" wp14:editId="06CEE587">
            <wp:extent cx="5476875" cy="23622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7A1A7" w14:textId="113F6C06" w:rsidR="00900E10" w:rsidRPr="00CC373E" w:rsidRDefault="00627A2E" w:rsidP="00452D79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t>Cosori je jednou z nejprodávanějších značek horkovzdušných fritéz na světě a je známá svým zaměřením na inovace a kvalitu.</w:t>
      </w:r>
    </w:p>
    <w:p w14:paraId="0010E071" w14:textId="0EA6368E" w:rsidR="00900E10" w:rsidRPr="00CC373E" w:rsidRDefault="0086502B" w:rsidP="00452D79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lastRenderedPageBreak/>
        <w:t xml:space="preserve">Tým zákaznické podpory Cosori je připraven vám pomoci s jakýmkoli problémem nebo dotazem a rozsáhlá aktivní komunita uživatelů na sociálních sítích je skvělým zdrojem zkušeností, inspirace a tipů na nové recepty. Cosori spolupracuje s profesionálními kuchaři na přípravě receptů dostupných </w:t>
      </w:r>
      <w:r w:rsidR="009D0C3D" w:rsidRPr="00CC373E">
        <w:rPr>
          <w:rFonts w:asciiTheme="minorHAnsi" w:hAnsiTheme="minorHAnsi" w:cstheme="minorHAnsi"/>
          <w:sz w:val="24"/>
          <w:szCs w:val="24"/>
          <w:lang w:val="cs-CZ"/>
        </w:rPr>
        <w:t>v aplikaci V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eSync a </w:t>
      </w:r>
      <w:r w:rsidR="009D0C3D"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v 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>našich bezplatných kuchařkách (k dispozici online).</w:t>
      </w:r>
    </w:p>
    <w:p w14:paraId="0E230048" w14:textId="040F7112" w:rsidR="00627A2E" w:rsidRPr="00CC373E" w:rsidRDefault="00627A2E" w:rsidP="00452D79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t>Cosori je nejprodávanější značka horkovzdušných fritéz v</w:t>
      </w:r>
      <w:r w:rsidR="009D0C3D" w:rsidRPr="00CC373E">
        <w:rPr>
          <w:rFonts w:asciiTheme="minorHAnsi" w:hAnsiTheme="minorHAnsi" w:cstheme="minorHAnsi"/>
          <w:sz w:val="24"/>
          <w:szCs w:val="24"/>
          <w:lang w:val="cs-CZ"/>
        </w:rPr>
        <w:t> 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>USA</w:t>
      </w:r>
      <w:r w:rsidR="009D0C3D"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 a je držitelem mnoha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 prestižních ocenění</w:t>
      </w:r>
      <w:r w:rsidR="009D0C3D" w:rsidRPr="00CC373E">
        <w:rPr>
          <w:rFonts w:asciiTheme="minorHAnsi" w:hAnsiTheme="minorHAnsi" w:cstheme="minorHAnsi"/>
          <w:sz w:val="24"/>
          <w:szCs w:val="24"/>
          <w:lang w:val="cs-CZ"/>
        </w:rPr>
        <w:t>. Cosori je značka, které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 můžete </w:t>
      </w:r>
      <w:r w:rsidR="009D0C3D" w:rsidRPr="00CC373E">
        <w:rPr>
          <w:rFonts w:asciiTheme="minorHAnsi" w:hAnsiTheme="minorHAnsi" w:cstheme="minorHAnsi"/>
          <w:sz w:val="24"/>
          <w:szCs w:val="24"/>
          <w:lang w:val="cs-CZ"/>
        </w:rPr>
        <w:t>důvěřovat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>.</w:t>
      </w:r>
    </w:p>
    <w:p w14:paraId="5F717616" w14:textId="77777777" w:rsidR="008A252F" w:rsidRPr="00CC373E" w:rsidRDefault="008A252F" w:rsidP="00452D79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6FCE8127" w14:textId="18695C05" w:rsidR="00627A2E" w:rsidRPr="00CC373E" w:rsidRDefault="00627A2E" w:rsidP="00452D79">
      <w:pPr>
        <w:pStyle w:val="Nadpis2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t>Specifikace</w:t>
      </w:r>
    </w:p>
    <w:p w14:paraId="603D9B72" w14:textId="76B61745" w:rsidR="00627A2E" w:rsidRPr="00CC373E" w:rsidRDefault="002A574D" w:rsidP="00671C90">
      <w:pPr>
        <w:pStyle w:val="ParagraphTextStyle"/>
        <w:numPr>
          <w:ilvl w:val="0"/>
          <w:numId w:val="2"/>
        </w:numPr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b/>
          <w:bCs/>
          <w:sz w:val="24"/>
          <w:szCs w:val="24"/>
          <w:lang w:val="cs-CZ"/>
        </w:rPr>
        <w:t>Model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 – CAF</w:t>
      </w:r>
      <w:r w:rsidR="00627A2E" w:rsidRPr="00CC373E">
        <w:rPr>
          <w:rFonts w:asciiTheme="minorHAnsi" w:hAnsiTheme="minorHAnsi" w:cstheme="minorHAnsi"/>
          <w:sz w:val="24"/>
          <w:szCs w:val="24"/>
          <w:lang w:val="cs-CZ"/>
        </w:rPr>
        <w:t>-DC602-</w:t>
      </w:r>
      <w:r>
        <w:rPr>
          <w:rFonts w:asciiTheme="minorHAnsi" w:hAnsiTheme="minorHAnsi" w:cstheme="minorHAnsi"/>
          <w:sz w:val="24"/>
          <w:szCs w:val="24"/>
          <w:lang w:val="cs-CZ"/>
        </w:rPr>
        <w:t>WEU</w:t>
      </w:r>
      <w:r w:rsidR="00627A2E" w:rsidRPr="00CC373E">
        <w:rPr>
          <w:rFonts w:asciiTheme="minorHAnsi" w:hAnsiTheme="minorHAnsi" w:cstheme="minorHAnsi"/>
          <w:sz w:val="24"/>
          <w:szCs w:val="24"/>
          <w:lang w:val="cs-CZ"/>
        </w:rPr>
        <w:t>R</w:t>
      </w:r>
    </w:p>
    <w:p w14:paraId="16E7D92B" w14:textId="07C11715" w:rsidR="00627A2E" w:rsidRPr="00CC373E" w:rsidRDefault="002A574D" w:rsidP="00671C90">
      <w:pPr>
        <w:pStyle w:val="ParagraphTextStyle"/>
        <w:numPr>
          <w:ilvl w:val="0"/>
          <w:numId w:val="2"/>
        </w:numPr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b/>
          <w:bCs/>
          <w:sz w:val="24"/>
          <w:szCs w:val="24"/>
          <w:lang w:val="cs-CZ"/>
        </w:rPr>
        <w:t xml:space="preserve">Napájení 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>-</w:t>
      </w:r>
      <w:r w:rsidR="00627A2E"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 220-240 V, 50/60 Hz</w:t>
      </w:r>
    </w:p>
    <w:p w14:paraId="57830230" w14:textId="159F2E1D" w:rsidR="00627A2E" w:rsidRPr="00CC373E" w:rsidRDefault="00627A2E" w:rsidP="00671C90">
      <w:pPr>
        <w:pStyle w:val="ParagraphTextStyle"/>
        <w:numPr>
          <w:ilvl w:val="0"/>
          <w:numId w:val="2"/>
        </w:numPr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b/>
          <w:bCs/>
          <w:sz w:val="24"/>
          <w:szCs w:val="24"/>
          <w:lang w:val="cs-CZ"/>
        </w:rPr>
        <w:t xml:space="preserve">Příkon </w:t>
      </w:r>
      <w:r w:rsidR="00502E64" w:rsidRPr="00CC373E">
        <w:rPr>
          <w:rFonts w:asciiTheme="minorHAnsi" w:hAnsiTheme="minorHAnsi" w:cstheme="minorHAnsi"/>
          <w:sz w:val="24"/>
          <w:szCs w:val="24"/>
          <w:lang w:val="cs-CZ"/>
        </w:rPr>
        <w:t>– 1725 W</w:t>
      </w:r>
    </w:p>
    <w:p w14:paraId="6F0BAC0D" w14:textId="2108BE2F" w:rsidR="00502E64" w:rsidRPr="00CC373E" w:rsidRDefault="00502E64" w:rsidP="00671C90">
      <w:pPr>
        <w:pStyle w:val="ParagraphTextStyle"/>
        <w:numPr>
          <w:ilvl w:val="0"/>
          <w:numId w:val="2"/>
        </w:numPr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b/>
          <w:bCs/>
          <w:sz w:val="24"/>
          <w:szCs w:val="24"/>
          <w:lang w:val="cs-CZ"/>
        </w:rPr>
        <w:t>Teplotní rozsah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: </w:t>
      </w:r>
      <w:r w:rsidR="002A574D" w:rsidRPr="00CC373E">
        <w:rPr>
          <w:rFonts w:asciiTheme="minorHAnsi" w:hAnsiTheme="minorHAnsi" w:cstheme="minorHAnsi"/>
          <w:sz w:val="24"/>
          <w:szCs w:val="24"/>
          <w:lang w:val="cs-CZ"/>
        </w:rPr>
        <w:t>30–230</w:t>
      </w:r>
      <w:r w:rsidR="002A574D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>°C</w:t>
      </w:r>
    </w:p>
    <w:p w14:paraId="1F516803" w14:textId="73A57DA7" w:rsidR="00502E64" w:rsidRPr="00CC373E" w:rsidRDefault="009D0C3D" w:rsidP="00671C90">
      <w:pPr>
        <w:pStyle w:val="ParagraphTextStyle"/>
        <w:numPr>
          <w:ilvl w:val="0"/>
          <w:numId w:val="2"/>
        </w:numPr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b/>
          <w:bCs/>
          <w:sz w:val="24"/>
          <w:szCs w:val="24"/>
          <w:lang w:val="cs-CZ"/>
        </w:rPr>
        <w:t>R</w:t>
      </w:r>
      <w:r w:rsidR="00627A2E" w:rsidRPr="00CC373E">
        <w:rPr>
          <w:rFonts w:asciiTheme="minorHAnsi" w:hAnsiTheme="minorHAnsi" w:cstheme="minorHAnsi"/>
          <w:b/>
          <w:bCs/>
          <w:sz w:val="24"/>
          <w:szCs w:val="24"/>
          <w:lang w:val="cs-CZ"/>
        </w:rPr>
        <w:t>ozměry</w:t>
      </w:r>
      <w:r w:rsidR="00627A2E"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 - 34 </w:t>
      </w:r>
      <w:r w:rsidR="002A574D">
        <w:rPr>
          <w:rFonts w:asciiTheme="minorHAnsi" w:hAnsiTheme="minorHAnsi" w:cstheme="minorHAnsi"/>
          <w:sz w:val="24"/>
          <w:szCs w:val="24"/>
          <w:lang w:val="cs-CZ"/>
        </w:rPr>
        <w:t>x</w:t>
      </w:r>
      <w:r w:rsidR="00627A2E"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 30 </w:t>
      </w:r>
      <w:r w:rsidR="002A574D">
        <w:rPr>
          <w:rFonts w:asciiTheme="minorHAnsi" w:hAnsiTheme="minorHAnsi" w:cstheme="minorHAnsi"/>
          <w:sz w:val="24"/>
          <w:szCs w:val="24"/>
          <w:lang w:val="cs-CZ"/>
        </w:rPr>
        <w:t>x</w:t>
      </w:r>
      <w:r w:rsidR="00627A2E"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 30 cm</w:t>
      </w:r>
    </w:p>
    <w:p w14:paraId="08A9CD4E" w14:textId="15D4E453" w:rsidR="00502E64" w:rsidRPr="00CC373E" w:rsidRDefault="00502E64" w:rsidP="00671C90">
      <w:pPr>
        <w:pStyle w:val="ParagraphTextStyle"/>
        <w:numPr>
          <w:ilvl w:val="0"/>
          <w:numId w:val="2"/>
        </w:numPr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b/>
          <w:bCs/>
          <w:sz w:val="24"/>
          <w:szCs w:val="24"/>
          <w:lang w:val="cs-CZ"/>
        </w:rPr>
        <w:t>Doba přípravy jídla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>: 1 min – 24 hodin</w:t>
      </w:r>
    </w:p>
    <w:p w14:paraId="59AB0BB1" w14:textId="58528640" w:rsidR="00627A2E" w:rsidRPr="00CC373E" w:rsidRDefault="00627A2E" w:rsidP="00671C90">
      <w:pPr>
        <w:pStyle w:val="ParagraphTextStyle"/>
        <w:numPr>
          <w:ilvl w:val="0"/>
          <w:numId w:val="2"/>
        </w:numPr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b/>
          <w:bCs/>
          <w:sz w:val="24"/>
          <w:szCs w:val="24"/>
          <w:lang w:val="cs-CZ"/>
        </w:rPr>
        <w:t xml:space="preserve">Hmotnost </w:t>
      </w:r>
      <w:r w:rsidR="00502E64" w:rsidRPr="00CC373E">
        <w:rPr>
          <w:rFonts w:asciiTheme="minorHAnsi" w:hAnsiTheme="minorHAnsi" w:cstheme="minorHAnsi"/>
          <w:sz w:val="24"/>
          <w:szCs w:val="24"/>
          <w:lang w:val="cs-CZ"/>
        </w:rPr>
        <w:t>– 6</w:t>
      </w:r>
      <w:r w:rsidR="002A574D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r w:rsidR="00502E64" w:rsidRPr="00CC373E">
        <w:rPr>
          <w:rFonts w:asciiTheme="minorHAnsi" w:hAnsiTheme="minorHAnsi" w:cstheme="minorHAnsi"/>
          <w:sz w:val="24"/>
          <w:szCs w:val="24"/>
          <w:lang w:val="cs-CZ"/>
        </w:rPr>
        <w:t>kg</w:t>
      </w:r>
    </w:p>
    <w:p w14:paraId="0AEF5668" w14:textId="77777777" w:rsidR="002A574D" w:rsidRDefault="002A574D" w:rsidP="00452D79">
      <w:pPr>
        <w:pStyle w:val="Nadpis2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2AF95C3A" w14:textId="70F53B42" w:rsidR="00627A2E" w:rsidRPr="00CC373E" w:rsidRDefault="00271883" w:rsidP="00452D79">
      <w:pPr>
        <w:pStyle w:val="Nadpis2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t>Obsah balení</w:t>
      </w:r>
    </w:p>
    <w:p w14:paraId="3B53F82F" w14:textId="5CDD81E8" w:rsidR="00627A2E" w:rsidRPr="00CC373E" w:rsidRDefault="00627A2E" w:rsidP="00671C90">
      <w:pPr>
        <w:pStyle w:val="ParagraphTextStyle"/>
        <w:numPr>
          <w:ilvl w:val="0"/>
          <w:numId w:val="2"/>
        </w:numPr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t>1x Cosori TurboBlaze</w:t>
      </w:r>
    </w:p>
    <w:p w14:paraId="63E8207D" w14:textId="17515B09" w:rsidR="00DA51EE" w:rsidRPr="00CC373E" w:rsidRDefault="00627A2E" w:rsidP="00671C90">
      <w:pPr>
        <w:pStyle w:val="ParagraphTextStyle"/>
        <w:numPr>
          <w:ilvl w:val="0"/>
          <w:numId w:val="2"/>
        </w:numPr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t>1x Fritovací k</w:t>
      </w:r>
      <w:r w:rsidR="002A574D">
        <w:rPr>
          <w:rFonts w:asciiTheme="minorHAnsi" w:hAnsiTheme="minorHAnsi" w:cstheme="minorHAnsi"/>
          <w:sz w:val="24"/>
          <w:szCs w:val="24"/>
          <w:lang w:val="cs-CZ"/>
        </w:rPr>
        <w:t>o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>š</w:t>
      </w:r>
    </w:p>
    <w:p w14:paraId="1F64F81F" w14:textId="3BC83F5A" w:rsidR="00627A2E" w:rsidRPr="00CC373E" w:rsidRDefault="00DA51EE" w:rsidP="00671C90">
      <w:pPr>
        <w:pStyle w:val="ParagraphTextStyle"/>
        <w:numPr>
          <w:ilvl w:val="0"/>
          <w:numId w:val="2"/>
        </w:numPr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1x </w:t>
      </w:r>
      <w:r w:rsidR="009D0C3D" w:rsidRPr="00CC373E">
        <w:rPr>
          <w:rFonts w:asciiTheme="minorHAnsi" w:hAnsiTheme="minorHAnsi" w:cstheme="minorHAnsi"/>
          <w:sz w:val="24"/>
          <w:szCs w:val="24"/>
          <w:lang w:val="cs-CZ"/>
        </w:rPr>
        <w:t>C</w:t>
      </w:r>
      <w:r w:rsidRPr="00CC373E">
        <w:rPr>
          <w:rFonts w:asciiTheme="minorHAnsi" w:hAnsiTheme="minorHAnsi" w:cstheme="minorHAnsi"/>
          <w:sz w:val="24"/>
          <w:szCs w:val="24"/>
          <w:lang w:val="cs-CZ"/>
        </w:rPr>
        <w:t>risper talíř</w:t>
      </w:r>
    </w:p>
    <w:p w14:paraId="3E6491F7" w14:textId="5C52AA6D" w:rsidR="00502E64" w:rsidRPr="00CC373E" w:rsidRDefault="00502E64" w:rsidP="00671C90">
      <w:pPr>
        <w:pStyle w:val="ParagraphTextStyle"/>
        <w:numPr>
          <w:ilvl w:val="0"/>
          <w:numId w:val="2"/>
        </w:numPr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t xml:space="preserve">5x </w:t>
      </w:r>
      <w:r w:rsidR="00AB3C25">
        <w:rPr>
          <w:rFonts w:asciiTheme="minorHAnsi" w:hAnsiTheme="minorHAnsi" w:cstheme="minorHAnsi"/>
          <w:sz w:val="24"/>
          <w:szCs w:val="24"/>
          <w:lang w:val="cs-CZ"/>
        </w:rPr>
        <w:t>Špíz a 1x rošt na špízy</w:t>
      </w:r>
    </w:p>
    <w:p w14:paraId="3DD36999" w14:textId="2ED2592B" w:rsidR="00627A2E" w:rsidRPr="00CC373E" w:rsidRDefault="00627A2E" w:rsidP="00671C90">
      <w:pPr>
        <w:pStyle w:val="ParagraphTextStyle"/>
        <w:numPr>
          <w:ilvl w:val="0"/>
          <w:numId w:val="2"/>
        </w:numPr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CC373E">
        <w:rPr>
          <w:rFonts w:asciiTheme="minorHAnsi" w:hAnsiTheme="minorHAnsi" w:cstheme="minorHAnsi"/>
          <w:sz w:val="24"/>
          <w:szCs w:val="24"/>
          <w:lang w:val="cs-CZ"/>
        </w:rPr>
        <w:t>1x Uživatelská příručka</w:t>
      </w:r>
    </w:p>
    <w:sectPr w:rsidR="00627A2E" w:rsidRPr="00CC373E" w:rsidSect="00783681">
      <w:headerReference w:type="default" r:id="rId19"/>
      <w:pgSz w:w="11906" w:h="16838"/>
      <w:pgMar w:top="30" w:right="1440" w:bottom="567" w:left="1440" w:header="708" w:footer="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391F48" w14:textId="77777777" w:rsidR="00F92FAC" w:rsidRDefault="00F92FAC">
      <w:r>
        <w:separator/>
      </w:r>
    </w:p>
  </w:endnote>
  <w:endnote w:type="continuationSeparator" w:id="0">
    <w:p w14:paraId="53984EC0" w14:textId="77777777" w:rsidR="00F92FAC" w:rsidRDefault="00F92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880AE3" w14:textId="77777777" w:rsidR="00F92FAC" w:rsidRDefault="00F92FAC">
      <w:r>
        <w:separator/>
      </w:r>
    </w:p>
  </w:footnote>
  <w:footnote w:type="continuationSeparator" w:id="0">
    <w:p w14:paraId="70D84973" w14:textId="77777777" w:rsidR="00F92FAC" w:rsidRDefault="00F92F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B7DD11" w14:textId="77777777" w:rsidR="00E779B2" w:rsidRDefault="00E779B2">
    <w:pPr>
      <w:pStyle w:val="HeaderStyl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042710"/>
    <w:multiLevelType w:val="hybridMultilevel"/>
    <w:tmpl w:val="030C4D76"/>
    <w:lvl w:ilvl="0" w:tplc="CC64BB1E">
      <w:numFmt w:val="bullet"/>
      <w:lvlText w:val=""/>
      <w:lvlJc w:val="left"/>
      <w:pPr>
        <w:ind w:left="720" w:hanging="360"/>
      </w:pPr>
      <w:rPr>
        <w:rFonts w:ascii="Symbol" w:eastAsia="Segoe U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B0E3D"/>
    <w:multiLevelType w:val="hybridMultilevel"/>
    <w:tmpl w:val="E35A873E"/>
    <w:lvl w:ilvl="0" w:tplc="D7FA3762">
      <w:start w:val="1"/>
      <w:numFmt w:val="bullet"/>
      <w:lvlText w:val="●"/>
      <w:lvlJc w:val="left"/>
      <w:pPr>
        <w:ind w:left="720" w:hanging="360"/>
      </w:pPr>
    </w:lvl>
    <w:lvl w:ilvl="1" w:tplc="037AA34E">
      <w:start w:val="1"/>
      <w:numFmt w:val="bullet"/>
      <w:lvlText w:val="○"/>
      <w:lvlJc w:val="left"/>
      <w:pPr>
        <w:ind w:left="1440" w:hanging="360"/>
      </w:pPr>
    </w:lvl>
    <w:lvl w:ilvl="2" w:tplc="6220C9AC">
      <w:start w:val="1"/>
      <w:numFmt w:val="bullet"/>
      <w:lvlText w:val="■"/>
      <w:lvlJc w:val="left"/>
      <w:pPr>
        <w:ind w:left="2160" w:hanging="360"/>
      </w:pPr>
    </w:lvl>
    <w:lvl w:ilvl="3" w:tplc="723A7790">
      <w:start w:val="1"/>
      <w:numFmt w:val="bullet"/>
      <w:lvlText w:val="●"/>
      <w:lvlJc w:val="left"/>
      <w:pPr>
        <w:ind w:left="2880" w:hanging="360"/>
      </w:pPr>
    </w:lvl>
    <w:lvl w:ilvl="4" w:tplc="501CCFD6">
      <w:start w:val="1"/>
      <w:numFmt w:val="bullet"/>
      <w:lvlText w:val="○"/>
      <w:lvlJc w:val="left"/>
      <w:pPr>
        <w:ind w:left="3600" w:hanging="360"/>
      </w:pPr>
    </w:lvl>
    <w:lvl w:ilvl="5" w:tplc="0328529C">
      <w:start w:val="1"/>
      <w:numFmt w:val="bullet"/>
      <w:lvlText w:val="■"/>
      <w:lvlJc w:val="left"/>
      <w:pPr>
        <w:ind w:left="4320" w:hanging="360"/>
      </w:pPr>
    </w:lvl>
    <w:lvl w:ilvl="6" w:tplc="809423D0">
      <w:start w:val="1"/>
      <w:numFmt w:val="bullet"/>
      <w:lvlText w:val="●"/>
      <w:lvlJc w:val="left"/>
      <w:pPr>
        <w:ind w:left="5040" w:hanging="360"/>
      </w:pPr>
    </w:lvl>
    <w:lvl w:ilvl="7" w:tplc="44304F4C">
      <w:start w:val="1"/>
      <w:numFmt w:val="bullet"/>
      <w:lvlText w:val="●"/>
      <w:lvlJc w:val="left"/>
      <w:pPr>
        <w:ind w:left="5760" w:hanging="360"/>
      </w:pPr>
    </w:lvl>
    <w:lvl w:ilvl="8" w:tplc="9D880636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nsid w:val="2B3A0037"/>
    <w:multiLevelType w:val="hybridMultilevel"/>
    <w:tmpl w:val="51FCB81C"/>
    <w:lvl w:ilvl="0" w:tplc="64EAF17E">
      <w:start w:val="1"/>
      <w:numFmt w:val="bullet"/>
      <w:lvlText w:val="●"/>
      <w:lvlJc w:val="left"/>
      <w:pPr>
        <w:ind w:left="360" w:hanging="360"/>
      </w:pPr>
    </w:lvl>
    <w:lvl w:ilvl="1" w:tplc="0CFA0DF8">
      <w:start w:val="1"/>
      <w:numFmt w:val="bullet"/>
      <w:lvlText w:val="○"/>
      <w:lvlJc w:val="left"/>
      <w:pPr>
        <w:ind w:left="1080" w:hanging="360"/>
      </w:pPr>
    </w:lvl>
    <w:lvl w:ilvl="2" w:tplc="5B52D292">
      <w:start w:val="1"/>
      <w:numFmt w:val="bullet"/>
      <w:lvlText w:val="■"/>
      <w:lvlJc w:val="left"/>
      <w:pPr>
        <w:ind w:left="1800" w:hanging="360"/>
      </w:pPr>
    </w:lvl>
    <w:lvl w:ilvl="3" w:tplc="DF066ABC">
      <w:start w:val="1"/>
      <w:numFmt w:val="bullet"/>
      <w:lvlText w:val="●"/>
      <w:lvlJc w:val="left"/>
      <w:pPr>
        <w:ind w:left="2520" w:hanging="360"/>
      </w:pPr>
    </w:lvl>
    <w:lvl w:ilvl="4" w:tplc="3718E3E8">
      <w:start w:val="1"/>
      <w:numFmt w:val="bullet"/>
      <w:lvlText w:val="○"/>
      <w:lvlJc w:val="left"/>
      <w:pPr>
        <w:ind w:left="3240" w:hanging="360"/>
      </w:pPr>
    </w:lvl>
    <w:lvl w:ilvl="5" w:tplc="C6F64B72">
      <w:start w:val="1"/>
      <w:numFmt w:val="bullet"/>
      <w:lvlText w:val="■"/>
      <w:lvlJc w:val="left"/>
      <w:pPr>
        <w:ind w:left="3960" w:hanging="360"/>
      </w:pPr>
    </w:lvl>
    <w:lvl w:ilvl="6" w:tplc="CF4415D2">
      <w:start w:val="1"/>
      <w:numFmt w:val="bullet"/>
      <w:lvlText w:val="●"/>
      <w:lvlJc w:val="left"/>
      <w:pPr>
        <w:ind w:left="4680" w:hanging="360"/>
      </w:pPr>
    </w:lvl>
    <w:lvl w:ilvl="7" w:tplc="84449252">
      <w:start w:val="1"/>
      <w:numFmt w:val="bullet"/>
      <w:lvlText w:val="●"/>
      <w:lvlJc w:val="left"/>
      <w:pPr>
        <w:ind w:left="5400" w:hanging="360"/>
      </w:pPr>
    </w:lvl>
    <w:lvl w:ilvl="8" w:tplc="E626CB6A">
      <w:start w:val="1"/>
      <w:numFmt w:val="bullet"/>
      <w:lvlText w:val="●"/>
      <w:lvlJc w:val="left"/>
      <w:pPr>
        <w:ind w:left="6120" w:hanging="360"/>
      </w:pPr>
    </w:lvl>
  </w:abstractNum>
  <w:abstractNum w:abstractNumId="3" w15:restartNumberingAfterBreak="0">
    <w:nsid w:val="71080496"/>
    <w:multiLevelType w:val="hybridMultilevel"/>
    <w:tmpl w:val="233E7FF4"/>
    <w:lvl w:ilvl="0" w:tplc="403C9C5C">
      <w:start w:val="1"/>
      <w:numFmt w:val="decimal"/>
      <w:lvlText w:val="%1."/>
      <w:lvlJc w:val="left"/>
      <w:pPr>
        <w:ind w:left="720" w:hanging="259"/>
      </w:pPr>
    </w:lvl>
    <w:lvl w:ilvl="1" w:tplc="1B68EAC0">
      <w:start w:val="1"/>
      <w:numFmt w:val="lowerLetter"/>
      <w:lvlText w:val="%2."/>
      <w:lvlJc w:val="left"/>
      <w:pPr>
        <w:ind w:left="1080" w:hanging="259"/>
      </w:pPr>
    </w:lvl>
    <w:lvl w:ilvl="2" w:tplc="8ACAFADC">
      <w:start w:val="1"/>
      <w:numFmt w:val="upperLetter"/>
      <w:lvlText w:val="%3)"/>
      <w:lvlJc w:val="left"/>
      <w:pPr>
        <w:ind w:left="1440" w:hanging="259"/>
      </w:pPr>
    </w:lvl>
    <w:lvl w:ilvl="3" w:tplc="644C14EC">
      <w:start w:val="1"/>
      <w:numFmt w:val="upperRoman"/>
      <w:lvlText w:val="%4)"/>
      <w:lvlJc w:val="left"/>
      <w:pPr>
        <w:ind w:left="2880" w:hanging="2420"/>
      </w:pPr>
    </w:lvl>
    <w:lvl w:ilvl="4" w:tplc="FACE37EC">
      <w:numFmt w:val="decimal"/>
      <w:lvlText w:val=""/>
      <w:lvlJc w:val="left"/>
    </w:lvl>
    <w:lvl w:ilvl="5" w:tplc="D0E20106">
      <w:numFmt w:val="decimal"/>
      <w:lvlText w:val=""/>
      <w:lvlJc w:val="left"/>
    </w:lvl>
    <w:lvl w:ilvl="6" w:tplc="896C5666">
      <w:numFmt w:val="decimal"/>
      <w:lvlText w:val=""/>
      <w:lvlJc w:val="left"/>
    </w:lvl>
    <w:lvl w:ilvl="7" w:tplc="F4062E58">
      <w:numFmt w:val="decimal"/>
      <w:lvlText w:val=""/>
      <w:lvlJc w:val="left"/>
    </w:lvl>
    <w:lvl w:ilvl="8" w:tplc="70362F74">
      <w:numFmt w:val="decimal"/>
      <w:lvlText w:val=""/>
      <w:lvlJc w:val="left"/>
    </w:lvl>
  </w:abstractNum>
  <w:num w:numId="1" w16cid:durableId="1785926779">
    <w:abstractNumId w:val="1"/>
    <w:lvlOverride w:ilvl="0">
      <w:startOverride w:val="1"/>
    </w:lvlOverride>
  </w:num>
  <w:num w:numId="2" w16cid:durableId="1400714628">
    <w:abstractNumId w:val="2"/>
  </w:num>
  <w:num w:numId="3" w16cid:durableId="730150567">
    <w:abstractNumId w:val="0"/>
  </w:num>
  <w:num w:numId="4" w16cid:durableId="7932541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9B2"/>
    <w:rsid w:val="00005664"/>
    <w:rsid w:val="00081399"/>
    <w:rsid w:val="000868CD"/>
    <w:rsid w:val="00126305"/>
    <w:rsid w:val="00157700"/>
    <w:rsid w:val="001A5CD7"/>
    <w:rsid w:val="001C39B9"/>
    <w:rsid w:val="001E06C2"/>
    <w:rsid w:val="001E7EB7"/>
    <w:rsid w:val="0021619B"/>
    <w:rsid w:val="002701F8"/>
    <w:rsid w:val="00271883"/>
    <w:rsid w:val="00296689"/>
    <w:rsid w:val="002A574D"/>
    <w:rsid w:val="002C4443"/>
    <w:rsid w:val="00452D79"/>
    <w:rsid w:val="004A59F4"/>
    <w:rsid w:val="004F4A70"/>
    <w:rsid w:val="00502E64"/>
    <w:rsid w:val="005B370E"/>
    <w:rsid w:val="005C5B10"/>
    <w:rsid w:val="005E4E44"/>
    <w:rsid w:val="00601839"/>
    <w:rsid w:val="00617CD4"/>
    <w:rsid w:val="00626AB5"/>
    <w:rsid w:val="00627A2E"/>
    <w:rsid w:val="00671C90"/>
    <w:rsid w:val="00674050"/>
    <w:rsid w:val="00783681"/>
    <w:rsid w:val="007867A1"/>
    <w:rsid w:val="007E41FB"/>
    <w:rsid w:val="00817D05"/>
    <w:rsid w:val="008549EF"/>
    <w:rsid w:val="008554FC"/>
    <w:rsid w:val="0086502B"/>
    <w:rsid w:val="008A252F"/>
    <w:rsid w:val="00900E10"/>
    <w:rsid w:val="009265FB"/>
    <w:rsid w:val="0099754E"/>
    <w:rsid w:val="009D0C3D"/>
    <w:rsid w:val="009E12FB"/>
    <w:rsid w:val="00A02FD2"/>
    <w:rsid w:val="00A055D7"/>
    <w:rsid w:val="00A2012D"/>
    <w:rsid w:val="00A228C2"/>
    <w:rsid w:val="00A23A73"/>
    <w:rsid w:val="00A307B2"/>
    <w:rsid w:val="00AA1F5A"/>
    <w:rsid w:val="00AA70D7"/>
    <w:rsid w:val="00AB3C25"/>
    <w:rsid w:val="00AF571A"/>
    <w:rsid w:val="00B44127"/>
    <w:rsid w:val="00B464D8"/>
    <w:rsid w:val="00B6559E"/>
    <w:rsid w:val="00CC23DF"/>
    <w:rsid w:val="00CC373E"/>
    <w:rsid w:val="00CD38E7"/>
    <w:rsid w:val="00CE4A9D"/>
    <w:rsid w:val="00DA51EE"/>
    <w:rsid w:val="00DF1536"/>
    <w:rsid w:val="00E1266B"/>
    <w:rsid w:val="00E33208"/>
    <w:rsid w:val="00E378CC"/>
    <w:rsid w:val="00E40298"/>
    <w:rsid w:val="00E51120"/>
    <w:rsid w:val="00E779B2"/>
    <w:rsid w:val="00EA4B6C"/>
    <w:rsid w:val="00EE682F"/>
    <w:rsid w:val="00F10AD4"/>
    <w:rsid w:val="00F20F34"/>
    <w:rsid w:val="00F92FAC"/>
    <w:rsid w:val="00FA3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BA310"/>
  <w15:docId w15:val="{5BC2DB50-90FA-4D0B-B5AE-600DA51C3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uiPriority w:val="9"/>
    <w:qFormat/>
    <w:pPr>
      <w:spacing w:before="144" w:after="72" w:line="276" w:lineRule="auto"/>
      <w:outlineLvl w:val="0"/>
    </w:pPr>
    <w:rPr>
      <w:rFonts w:ascii="Segoe UI" w:eastAsia="Segoe UI" w:hAnsi="Segoe UI" w:cs="Segoe UI"/>
      <w:b/>
      <w:bCs/>
      <w:color w:val="005366"/>
      <w:sz w:val="24"/>
      <w:szCs w:val="24"/>
    </w:rPr>
  </w:style>
  <w:style w:type="paragraph" w:styleId="Nadpis2">
    <w:name w:val="heading 2"/>
    <w:uiPriority w:val="9"/>
    <w:unhideWhenUsed/>
    <w:qFormat/>
    <w:pPr>
      <w:outlineLvl w:val="1"/>
    </w:pPr>
    <w:rPr>
      <w:color w:val="2E74B5"/>
      <w:sz w:val="26"/>
      <w:szCs w:val="26"/>
    </w:rPr>
  </w:style>
  <w:style w:type="paragraph" w:styleId="Nadpis3">
    <w:name w:val="heading 3"/>
    <w:uiPriority w:val="9"/>
    <w:unhideWhenUsed/>
    <w:qFormat/>
    <w:pPr>
      <w:outlineLvl w:val="2"/>
    </w:pPr>
    <w:rPr>
      <w:color w:val="1F4D78"/>
      <w:sz w:val="24"/>
      <w:szCs w:val="24"/>
    </w:rPr>
  </w:style>
  <w:style w:type="paragraph" w:styleId="Nadpis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Nadpis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Nadpis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Odstavecseseznamem">
    <w:name w:val="List Paragraph"/>
    <w:qFormat/>
  </w:style>
  <w:style w:type="character" w:styleId="Hypertextovodkaz">
    <w:name w:val="Hyperlink"/>
    <w:uiPriority w:val="99"/>
    <w:unhideWhenUsed/>
    <w:rPr>
      <w:color w:val="0563C1"/>
      <w:u w:val="single"/>
    </w:rPr>
  </w:style>
  <w:style w:type="character" w:styleId="Znakapoznpodarou">
    <w:name w:val="footnote reference"/>
    <w:uiPriority w:val="99"/>
    <w:semiHidden/>
    <w:unhideWhenUsed/>
    <w:rPr>
      <w:vertAlign w:val="superscript"/>
    </w:rPr>
  </w:style>
  <w:style w:type="paragraph" w:styleId="Textpoznpodarou">
    <w:name w:val="footnote text"/>
    <w:link w:val="TextpoznpodarouChar"/>
    <w:uiPriority w:val="99"/>
    <w:semiHidden/>
    <w:unhideWhenUsed/>
  </w:style>
  <w:style w:type="character" w:customStyle="1" w:styleId="TextpoznpodarouChar">
    <w:name w:val="Text pozn. pod čarou Char"/>
    <w:link w:val="Textpoznpodarou"/>
    <w:uiPriority w:val="99"/>
    <w:semiHidden/>
    <w:unhideWhenUsed/>
    <w:rPr>
      <w:sz w:val="20"/>
      <w:szCs w:val="20"/>
    </w:rPr>
  </w:style>
  <w:style w:type="paragraph" w:customStyle="1" w:styleId="PageContextTitleStyle">
    <w:name w:val="Page Context Title Style"/>
    <w:pPr>
      <w:spacing w:before="144" w:after="72" w:line="276" w:lineRule="auto"/>
    </w:pPr>
    <w:rPr>
      <w:rFonts w:ascii="Segoe UI" w:eastAsia="Segoe UI" w:hAnsi="Segoe UI" w:cs="Segoe UI"/>
      <w:b/>
      <w:bCs/>
      <w:color w:val="ED7D31"/>
      <w:sz w:val="24"/>
      <w:szCs w:val="24"/>
    </w:rPr>
  </w:style>
  <w:style w:type="paragraph" w:customStyle="1" w:styleId="LinkStyle">
    <w:name w:val="Link Style"/>
    <w:pPr>
      <w:spacing w:before="144" w:after="72" w:line="276" w:lineRule="auto"/>
    </w:pPr>
    <w:rPr>
      <w:rFonts w:ascii="Segoe UI" w:eastAsia="Segoe UI" w:hAnsi="Segoe UI" w:cs="Segoe UI"/>
      <w:b/>
      <w:bCs/>
      <w:color w:val="2E74B5"/>
      <w:sz w:val="24"/>
      <w:szCs w:val="24"/>
      <w:u w:val="single" w:color="2E74B5"/>
    </w:rPr>
  </w:style>
  <w:style w:type="paragraph" w:customStyle="1" w:styleId="ParagraphTextStyle">
    <w:name w:val="Paragraph Text Style"/>
    <w:pPr>
      <w:spacing w:before="144" w:after="72" w:line="276" w:lineRule="auto"/>
    </w:pPr>
    <w:rPr>
      <w:rFonts w:ascii="Segoe UI" w:eastAsia="Segoe UI" w:hAnsi="Segoe UI" w:cs="Segoe UI"/>
      <w:color w:val="000000"/>
      <w:sz w:val="26"/>
      <w:szCs w:val="26"/>
    </w:rPr>
  </w:style>
  <w:style w:type="paragraph" w:customStyle="1" w:styleId="CitationStyle">
    <w:name w:val="Citation Style"/>
    <w:rPr>
      <w:rFonts w:ascii="Segoe UI" w:eastAsia="Segoe UI" w:hAnsi="Segoe UI" w:cs="Segoe UI"/>
      <w:color w:val="000000"/>
    </w:rPr>
  </w:style>
  <w:style w:type="paragraph" w:customStyle="1" w:styleId="HeaderStyle">
    <w:name w:val="Header Style"/>
    <w:rPr>
      <w:rFonts w:ascii="Segoe UI" w:eastAsia="Segoe UI" w:hAnsi="Segoe UI" w:cs="Segoe UI"/>
      <w:color w:val="767676"/>
      <w:sz w:val="24"/>
      <w:szCs w:val="24"/>
    </w:rPr>
  </w:style>
  <w:style w:type="paragraph" w:customStyle="1" w:styleId="CodeStyle">
    <w:name w:val="Code Style"/>
    <w:rPr>
      <w:rFonts w:ascii="Consolas" w:eastAsia="Consolas" w:hAnsi="Consolas" w:cs="Consolas"/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7867A1"/>
    <w:rPr>
      <w:color w:val="808080"/>
    </w:rPr>
  </w:style>
  <w:style w:type="character" w:styleId="Nevyeenzmnka">
    <w:name w:val="Unresolved Mention"/>
    <w:basedOn w:val="Standardnpsmoodstavce"/>
    <w:uiPriority w:val="99"/>
    <w:semiHidden/>
    <w:unhideWhenUsed/>
    <w:rsid w:val="008554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youtu.be/JdE84HQer-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6</Pages>
  <Words>789</Words>
  <Characters>4658</Characters>
  <Application>Microsoft Office Word</Application>
  <DocSecurity>0</DocSecurity>
  <Lines>38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Jiří Cejnar</cp:lastModifiedBy>
  <cp:revision>22</cp:revision>
  <dcterms:created xsi:type="dcterms:W3CDTF">2024-01-19T12:28:00Z</dcterms:created>
  <dcterms:modified xsi:type="dcterms:W3CDTF">2024-12-06T07:50:00Z</dcterms:modified>
</cp:coreProperties>
</file>