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E2689" w14:textId="77777777" w:rsidR="00610CE4" w:rsidRDefault="00610CE4" w:rsidP="00610CE4">
      <w:pPr>
        <w:pStyle w:val="Normlnweb"/>
      </w:pPr>
    </w:p>
    <w:p w14:paraId="3A9301DE" w14:textId="6F1FD8EE" w:rsidR="00610CE4" w:rsidRPr="00610CE4" w:rsidRDefault="00610CE4" w:rsidP="00610CE4">
      <w:pPr>
        <w:pStyle w:val="Nadpis1"/>
        <w:jc w:val="center"/>
        <w:rPr>
          <w:b/>
          <w:bCs/>
        </w:rPr>
      </w:pPr>
      <w:r w:rsidRPr="00610CE4">
        <w:rPr>
          <w:b/>
          <w:bCs/>
        </w:rPr>
        <w:t>4029</w:t>
      </w:r>
    </w:p>
    <w:p w14:paraId="04FFE584" w14:textId="4FE90C8B" w:rsidR="00610CE4" w:rsidRDefault="00610CE4" w:rsidP="00610CE4">
      <w:pPr>
        <w:pStyle w:val="Normln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E90D31E" wp14:editId="10CB38BF">
            <wp:simplePos x="0" y="0"/>
            <wp:positionH relativeFrom="column">
              <wp:posOffset>-4445</wp:posOffset>
            </wp:positionH>
            <wp:positionV relativeFrom="paragraph">
              <wp:posOffset>186055</wp:posOffset>
            </wp:positionV>
            <wp:extent cx="5760720" cy="5760720"/>
            <wp:effectExtent l="0" t="0" r="0" b="0"/>
            <wp:wrapTight wrapText="bothSides">
              <wp:wrapPolygon edited="0">
                <wp:start x="0" y="0"/>
                <wp:lineTo x="0" y="21500"/>
                <wp:lineTo x="21500" y="21500"/>
                <wp:lineTo x="21500" y="0"/>
                <wp:lineTo x="0" y="0"/>
              </wp:wrapPolygon>
            </wp:wrapTight>
            <wp:docPr id="26360374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16AD77" w14:textId="77777777" w:rsidR="00610CE4" w:rsidRDefault="00610CE4" w:rsidP="00610CE4">
      <w:pPr>
        <w:pStyle w:val="Normlnweb"/>
      </w:pPr>
    </w:p>
    <w:p w14:paraId="5B5B9FB9" w14:textId="52C40089" w:rsidR="00610CE4" w:rsidRPr="00610CE4" w:rsidRDefault="00610CE4" w:rsidP="00610CE4">
      <w:pPr>
        <w:pStyle w:val="Nadpis1"/>
        <w:jc w:val="center"/>
        <w:rPr>
          <w:b/>
          <w:bCs/>
        </w:rPr>
      </w:pPr>
      <w:r w:rsidRPr="00610CE4">
        <w:rPr>
          <w:b/>
          <w:bCs/>
        </w:rPr>
        <w:t>MANUÁL</w:t>
      </w:r>
    </w:p>
    <w:p w14:paraId="0240D5E2" w14:textId="77777777" w:rsidR="00610CE4" w:rsidRDefault="00610CE4" w:rsidP="00610CE4">
      <w:pPr>
        <w:pStyle w:val="Normlnweb"/>
      </w:pPr>
    </w:p>
    <w:p w14:paraId="7373B5A6" w14:textId="77777777" w:rsidR="00610CE4" w:rsidRDefault="00610CE4" w:rsidP="00610CE4">
      <w:pPr>
        <w:pStyle w:val="Normlnweb"/>
      </w:pPr>
    </w:p>
    <w:p w14:paraId="09206362" w14:textId="77777777" w:rsidR="00610CE4" w:rsidRDefault="00610CE4" w:rsidP="00610CE4">
      <w:pPr>
        <w:pStyle w:val="Normlnweb"/>
      </w:pPr>
    </w:p>
    <w:p w14:paraId="44EC78C0" w14:textId="77777777" w:rsidR="00610CE4" w:rsidRPr="00610CE4" w:rsidRDefault="00610CE4" w:rsidP="00610CE4">
      <w:pPr>
        <w:pStyle w:val="Nadpis2"/>
        <w:rPr>
          <w:b/>
          <w:bCs/>
        </w:rPr>
      </w:pPr>
      <w:r w:rsidRPr="00610CE4">
        <w:rPr>
          <w:b/>
          <w:bCs/>
        </w:rPr>
        <w:lastRenderedPageBreak/>
        <w:t>ÚVOD</w:t>
      </w:r>
    </w:p>
    <w:p w14:paraId="3EE13D5C" w14:textId="77777777" w:rsidR="00610CE4" w:rsidRDefault="00610CE4" w:rsidP="00610CE4">
      <w:r>
        <w:t>Vážený zákazníku, děkujeme, že jste si vybral náš produkt. Jsme si jisti, že oceníte jeho kvalitu a spolehlivost, protože byl navržen a vyroben s ohledem na spokojenost zákazníka. Tento návod k použití odpovídá evropské normě EN 82079</w:t>
      </w:r>
    </w:p>
    <w:p w14:paraId="2BA00039" w14:textId="77777777" w:rsidR="00E85C9B" w:rsidRDefault="00610CE4" w:rsidP="00610CE4">
      <w:r w:rsidRPr="00610CE4">
        <w:rPr>
          <w:b/>
          <w:bCs/>
        </w:rPr>
        <w:t>VAROVÁNÍ!</w:t>
      </w:r>
      <w:r>
        <w:t xml:space="preserve"> Pokyny a varování pro bezpečné použití.</w:t>
      </w:r>
    </w:p>
    <w:p w14:paraId="128A8704" w14:textId="343554AA" w:rsidR="00610CE4" w:rsidRDefault="00610CE4" w:rsidP="00610CE4">
      <w:r>
        <w:t>Před použitím tohoto spotřebiče si pečlivě přečtěte návod k použití a zejména bezpečnostní pokyny a varování, které je nutné dodržovat. Uschovejte tento návod spolu s jeho názorným průvodcem pro budoucí použití. Pokud budete spotřebič předávat jinému uživateli, nezapomeňte předat i tuto dokumentaci.</w:t>
      </w:r>
    </w:p>
    <w:p w14:paraId="676A6929" w14:textId="77777777" w:rsidR="00610CE4" w:rsidRDefault="00610CE4" w:rsidP="00610CE4">
      <w:r w:rsidRPr="00E85C9B">
        <w:rPr>
          <w:i/>
          <w:iCs/>
        </w:rPr>
        <w:t>POZNÁMKA</w:t>
      </w:r>
      <w:r>
        <w:t>: Pokud by byla jakákoli část této příručky obtížně srozumitelná nebo by se objevily jakékoli pochybnosti, kontaktujte společnost na adrese uvedené na poslední straně před použitím produktu.</w:t>
      </w:r>
    </w:p>
    <w:p w14:paraId="50054B88" w14:textId="6BD42ED1" w:rsidR="00E753BC" w:rsidRDefault="00610CE4" w:rsidP="00610CE4">
      <w:r w:rsidRPr="00E85C9B">
        <w:rPr>
          <w:i/>
          <w:iCs/>
        </w:rPr>
        <w:t>POZNÁMKA</w:t>
      </w:r>
      <w:r>
        <w:t xml:space="preserve">: Osoby se zrakovým postižením mohou nahlédnout do digitální verze tohoto návodu k použití na webové stránce </w:t>
      </w:r>
      <w:hyperlink r:id="rId7" w:history="1">
        <w:r w:rsidR="00E85C9B" w:rsidRPr="00CD4E05">
          <w:rPr>
            <w:rStyle w:val="Hypertextovodkaz"/>
          </w:rPr>
          <w:t>www.tenactagroup.com</w:t>
        </w:r>
      </w:hyperlink>
    </w:p>
    <w:p w14:paraId="6EAF1A33" w14:textId="77777777" w:rsidR="00E85C9B" w:rsidRPr="00E85C9B" w:rsidRDefault="00E85C9B" w:rsidP="00E85C9B">
      <w:pPr>
        <w:pStyle w:val="Nadpis2"/>
        <w:rPr>
          <w:b/>
          <w:bCs/>
        </w:rPr>
      </w:pPr>
      <w:r w:rsidRPr="00E85C9B">
        <w:rPr>
          <w:b/>
          <w:bCs/>
        </w:rPr>
        <w:t>BEZPEČNOSTNÍ POZNÁMKY</w:t>
      </w:r>
    </w:p>
    <w:p w14:paraId="4E8D0B0A" w14:textId="77777777" w:rsidR="00E85C9B" w:rsidRDefault="00E85C9B" w:rsidP="00E85C9B">
      <w:r>
        <w:t>• Po vybalení se ujistěte, že je spotřebič neporušený, kompletní se všemi díly, jak je znázorněno v ilustrační příručce, a bez známek poškození v důsledku přepravy. V případě pochybností spotřebič nepoužívejte a kontaktujte autorizované servisní středisko.</w:t>
      </w:r>
    </w:p>
    <w:p w14:paraId="3AE6B57F" w14:textId="027963B8" w:rsidR="00E85C9B" w:rsidRDefault="00E85C9B" w:rsidP="00E85C9B">
      <w:r w:rsidRPr="00E85C9B">
        <w:rPr>
          <w:b/>
          <w:bCs/>
        </w:rPr>
        <w:t>POZOR!</w:t>
      </w:r>
      <w:r>
        <w:t xml:space="preserve"> Před použitím odstraňte ze spotřebiče veškerý </w:t>
      </w:r>
      <w:r>
        <w:t xml:space="preserve">obalový </w:t>
      </w:r>
      <w:r>
        <w:t>materiál</w:t>
      </w:r>
      <w:r>
        <w:t xml:space="preserve"> a</w:t>
      </w:r>
      <w:r>
        <w:t xml:space="preserve"> štítky.</w:t>
      </w:r>
    </w:p>
    <w:p w14:paraId="37AEF4E8" w14:textId="77777777" w:rsidR="00325375" w:rsidRDefault="00325375" w:rsidP="00325375">
      <w:r w:rsidRPr="00A44C52">
        <w:rPr>
          <w:b/>
          <w:bCs/>
        </w:rPr>
        <w:t xml:space="preserve">VAROVÁNÍ! </w:t>
      </w:r>
      <w:r>
        <w:t>Nebezpečí udušení.</w:t>
      </w:r>
    </w:p>
    <w:p w14:paraId="4DF630BD" w14:textId="77777777" w:rsidR="00325375" w:rsidRDefault="00325375" w:rsidP="00325375">
      <w:r>
        <w:t>Děti si nesmí hrát s obalem. Uchovávejte plastový sáček mimo dosah dětí.</w:t>
      </w:r>
    </w:p>
    <w:p w14:paraId="78B88EEF" w14:textId="77777777" w:rsidR="00325375" w:rsidRDefault="00325375" w:rsidP="00325375">
      <w:r>
        <w:t>• Tento spotřebič smí být používán pouze k účelu, pro který byl zkonstruován, tedy jako ventilátor pro domácí použití. Jakékoli jiné použití je považováno za neodpovídající zamýšlenému použití, a proto je nebezpečné.</w:t>
      </w:r>
    </w:p>
    <w:p w14:paraId="5B506394" w14:textId="77777777" w:rsidR="00325375" w:rsidRDefault="00325375" w:rsidP="00325375">
      <w:r>
        <w:t>• Před připojením spotřebiče k elektrické síti se ujistěte, že napětí a frekvence uvedené v technických údajích spotřebiče odpovídají napětí a frekvenci síťového napájení. Jmenovitý výkon je uveden na spotřebiči nebo na napájecím zdroji, pokud existuje (viz ilustrativní návod).</w:t>
      </w:r>
    </w:p>
    <w:p w14:paraId="36090F3D" w14:textId="77777777" w:rsidR="00325375" w:rsidRDefault="00325375" w:rsidP="00325375">
      <w:r>
        <w:t>• Děti mladší 3 let by se měly držet mimo dosah spotřebiče, pokud nejsou pod neustálým dozorem.</w:t>
      </w:r>
    </w:p>
    <w:p w14:paraId="466CDC61" w14:textId="77777777" w:rsidR="00A44C52" w:rsidRDefault="00A44C52" w:rsidP="00325375">
      <w:r w:rsidRPr="00A44C52">
        <w:t>• Děti ve věku od 3 let do 8 let smějí spotřebič zapínat/vypínat pouze za předpokladu, že byl umístěn nebo instalován do zamýšlené normální provozní polohy a byly pod dohledem nebo byly poučeny o používání spotřebiče bezpečným způsobem. a porozumět souvisejícím nebezpečím.</w:t>
      </w:r>
      <w:r>
        <w:t xml:space="preserve"> </w:t>
      </w:r>
    </w:p>
    <w:p w14:paraId="6531D9A4" w14:textId="017025F5" w:rsidR="00325375" w:rsidRDefault="00325375" w:rsidP="00325375">
      <w:r w:rsidRPr="00A44C52">
        <w:rPr>
          <w:b/>
          <w:bCs/>
        </w:rPr>
        <w:t>POZOR!</w:t>
      </w:r>
      <w:r>
        <w:t xml:space="preserve"> Některé části tohoto produktu se mohou velmi zahřát a způsobit popáleniny. Zvláštní pozornost je třeba věnovat tam, kde jsou přítomny děti a zranitelné osoby.</w:t>
      </w:r>
    </w:p>
    <w:p w14:paraId="44774C28" w14:textId="77777777" w:rsidR="00325375" w:rsidRDefault="00325375" w:rsidP="00325375">
      <w:r>
        <w:t>• Tento spotřebič mohou používat děti ve věku od 8 let a starší a osoby se sníženými fyzickými, smyslovými nebo duševními schopnostmi nebo nedostatkem zkušeností a znalostí, pokud jsou pod dohledem nebo jsou poučeny o používání spotřebiče bezpečným způsobem a rozumí související nebezpečí. Děti si se spotřebičem nesmí hrát. Čištění a uživatelskou údržbu nesmějí provádět děti bez dozoru.</w:t>
      </w:r>
    </w:p>
    <w:p w14:paraId="2FB183BB" w14:textId="5BF035C4" w:rsidR="00325375" w:rsidRDefault="00325375" w:rsidP="00253F5F">
      <w:pPr>
        <w:spacing w:after="0"/>
      </w:pPr>
      <w:r>
        <w:t xml:space="preserve">• </w:t>
      </w:r>
      <w:r w:rsidRPr="00A44C52">
        <w:rPr>
          <w:b/>
          <w:bCs/>
        </w:rPr>
        <w:t>NEPOUŽÍVEJTE</w:t>
      </w:r>
      <w:r>
        <w:t xml:space="preserve"> spotřebič s mokrýma rukama, vlhkýma nohama nebo bosí.</w:t>
      </w:r>
      <w:r w:rsidR="00175962">
        <w:t xml:space="preserve"> </w:t>
      </w:r>
    </w:p>
    <w:p w14:paraId="481777AC" w14:textId="77777777" w:rsidR="00325375" w:rsidRDefault="00325375" w:rsidP="00253F5F">
      <w:pPr>
        <w:spacing w:after="0"/>
      </w:pPr>
      <w:r>
        <w:lastRenderedPageBreak/>
        <w:t xml:space="preserve">• Při vytahování zástrčky ze zásuvky </w:t>
      </w:r>
      <w:r w:rsidRPr="00A44C52">
        <w:rPr>
          <w:b/>
          <w:bCs/>
        </w:rPr>
        <w:t>NETAHUJTE</w:t>
      </w:r>
      <w:r>
        <w:t xml:space="preserve"> za napájecí kabel ani za samotný spotřebič.</w:t>
      </w:r>
    </w:p>
    <w:p w14:paraId="4756DA0D" w14:textId="77777777" w:rsidR="00325375" w:rsidRDefault="00325375" w:rsidP="00253F5F">
      <w:pPr>
        <w:spacing w:after="0"/>
      </w:pPr>
      <w:r>
        <w:t xml:space="preserve">• </w:t>
      </w:r>
      <w:r w:rsidRPr="00A44C52">
        <w:rPr>
          <w:b/>
          <w:bCs/>
        </w:rPr>
        <w:t>NETAHEJTE</w:t>
      </w:r>
      <w:r>
        <w:t xml:space="preserve"> ani nezvedejte spotřebič za napájecí kabel.</w:t>
      </w:r>
    </w:p>
    <w:p w14:paraId="69F7F305" w14:textId="77777777" w:rsidR="00325375" w:rsidRDefault="00325375" w:rsidP="00253F5F">
      <w:pPr>
        <w:spacing w:after="0"/>
      </w:pPr>
      <w:r>
        <w:t xml:space="preserve">• </w:t>
      </w:r>
      <w:r w:rsidRPr="00A44C52">
        <w:rPr>
          <w:b/>
          <w:bCs/>
        </w:rPr>
        <w:t>NEVYSTAVUJTE</w:t>
      </w:r>
      <w:r>
        <w:t xml:space="preserve"> spotřebič vlhkosti nebo atmosférickým vlivům (déšť, slunce atd.) nebo extrémním teplotám.</w:t>
      </w:r>
    </w:p>
    <w:p w14:paraId="6832FFE6" w14:textId="77777777" w:rsidR="00325375" w:rsidRDefault="00325375" w:rsidP="00253F5F">
      <w:pPr>
        <w:spacing w:after="0"/>
      </w:pPr>
      <w:r>
        <w:t>• Před čištěním nebo údržbou a když se spotřebič nepoužívá, vždy odpojte spotřebič od elektrické sítě.</w:t>
      </w:r>
    </w:p>
    <w:p w14:paraId="079008C7" w14:textId="77777777" w:rsidR="00325375" w:rsidRDefault="00325375" w:rsidP="00253F5F">
      <w:pPr>
        <w:spacing w:after="0"/>
      </w:pPr>
      <w:r>
        <w:t>• Pokud je spotřebič vadný nebo nefunguje správně, vypněte jej a nemanipulujte s ním. Pro případné opravy se obraťte na autorizovaný technický servis.</w:t>
      </w:r>
    </w:p>
    <w:p w14:paraId="3BAD7530" w14:textId="77777777" w:rsidR="00325375" w:rsidRDefault="00325375" w:rsidP="00253F5F">
      <w:pPr>
        <w:spacing w:after="0"/>
      </w:pPr>
      <w:r>
        <w:t>• Pokud je napájecí kabel poškozen, musí být vyměněn v autorizovaném technickém servisu, aby se předešlo všem rizikům.</w:t>
      </w:r>
    </w:p>
    <w:p w14:paraId="08758370" w14:textId="77777777" w:rsidR="00325375" w:rsidRDefault="00325375" w:rsidP="00253F5F">
      <w:pPr>
        <w:spacing w:after="0"/>
      </w:pPr>
      <w:r>
        <w:t>• Používáte-li spotřebič v koupelně, po použití jej odpojte, protože blízkost vody představuje nebezpečí, i když je spotřebič vypnutý.</w:t>
      </w:r>
    </w:p>
    <w:p w14:paraId="1F4020BA" w14:textId="77777777" w:rsidR="00325375" w:rsidRDefault="00325375" w:rsidP="00253F5F">
      <w:pPr>
        <w:spacing w:after="0"/>
      </w:pPr>
      <w:r>
        <w:t>• Pro dodatečnou ochranu se doporučuje instalace proudového chrániče (RCD) se jmenovitým zbytkovým provozním proudem nepřesahujícím 30 mA (ideálně 10 mA) do elektrického obvodu napájejícího koupelnu.</w:t>
      </w:r>
    </w:p>
    <w:p w14:paraId="7A344C85" w14:textId="77777777" w:rsidR="00325375" w:rsidRDefault="00325375" w:rsidP="00253F5F">
      <w:pPr>
        <w:spacing w:after="0"/>
      </w:pPr>
      <w:r>
        <w:t>Požádejte o radu svého instalačního technika.</w:t>
      </w:r>
    </w:p>
    <w:p w14:paraId="43687910" w14:textId="77777777" w:rsidR="00325375" w:rsidRDefault="00325375" w:rsidP="00253F5F">
      <w:pPr>
        <w:spacing w:after="0"/>
      </w:pPr>
      <w:r>
        <w:t>• Tento spotřebič nesmí přijít do styku s vodou, jinými kapalinami, spreji, párou. Pro jakékoli čištění a údržbu se řiďte pokyny v příslušné kapitole.</w:t>
      </w:r>
    </w:p>
    <w:p w14:paraId="19F92046" w14:textId="77777777" w:rsidR="00325375" w:rsidRDefault="00325375" w:rsidP="00253F5F">
      <w:pPr>
        <w:spacing w:after="0"/>
      </w:pPr>
      <w:r>
        <w:t xml:space="preserve">• </w:t>
      </w:r>
      <w:r w:rsidRPr="00A44C52">
        <w:rPr>
          <w:b/>
          <w:bCs/>
        </w:rPr>
        <w:t>NEPOUŽÍVEJTE</w:t>
      </w:r>
      <w:r>
        <w:t xml:space="preserve"> tento ohřívač v bezprostřední blízkosti vany, sprchy nebo bazénu.</w:t>
      </w:r>
    </w:p>
    <w:p w14:paraId="0557DF85" w14:textId="77777777" w:rsidR="00325375" w:rsidRDefault="00325375" w:rsidP="00253F5F">
      <w:pPr>
        <w:spacing w:after="0"/>
      </w:pPr>
      <w:r>
        <w:t xml:space="preserve">• </w:t>
      </w:r>
      <w:r w:rsidRPr="00A44C52">
        <w:rPr>
          <w:b/>
          <w:bCs/>
        </w:rPr>
        <w:t>NEPOUŽÍVEJTE</w:t>
      </w:r>
      <w:r>
        <w:t xml:space="preserve"> tento spotřebič v blízkosti umyvadla plného vody. Během používání musí být spotřebič umístěn tak, aby nemohl spadnout do umyvadla.</w:t>
      </w:r>
    </w:p>
    <w:p w14:paraId="1726ACBD" w14:textId="77777777" w:rsidR="00325375" w:rsidRDefault="00325375" w:rsidP="00253F5F">
      <w:pPr>
        <w:spacing w:after="0"/>
      </w:pPr>
      <w:r>
        <w:t>• Tento spotřebič nesmí být umístěn bezprostředně pod zásuvkou.</w:t>
      </w:r>
    </w:p>
    <w:p w14:paraId="41BD83B6" w14:textId="77777777" w:rsidR="00325375" w:rsidRDefault="00325375" w:rsidP="00253F5F">
      <w:pPr>
        <w:spacing w:after="0"/>
      </w:pPr>
      <w:r>
        <w:t xml:space="preserve">• </w:t>
      </w:r>
      <w:r w:rsidRPr="00A44C52">
        <w:rPr>
          <w:b/>
          <w:bCs/>
        </w:rPr>
        <w:t>NENECHÁVEJTE</w:t>
      </w:r>
      <w:r>
        <w:t xml:space="preserve"> tento spotřebič v kontaktu nebo v blízkosti materiálů a povrchů, které jsou snadno hořlavé nebo se mohou teplem poškodit.</w:t>
      </w:r>
    </w:p>
    <w:p w14:paraId="1E72A7AC" w14:textId="77777777" w:rsidR="00325375" w:rsidRDefault="00325375" w:rsidP="00253F5F">
      <w:pPr>
        <w:spacing w:after="0"/>
      </w:pPr>
      <w:r>
        <w:t>• Používejte tento ohřívač na vodorovném a stabilním povrchu nebo jej připevněte na zeď, podle potřeby.</w:t>
      </w:r>
    </w:p>
    <w:p w14:paraId="2F97410F" w14:textId="77777777" w:rsidR="00325375" w:rsidRDefault="00325375" w:rsidP="00253F5F">
      <w:pPr>
        <w:spacing w:after="0"/>
      </w:pPr>
      <w:r w:rsidRPr="00A44C52">
        <w:rPr>
          <w:b/>
          <w:bCs/>
        </w:rPr>
        <w:t>VAROVÁNÍ!</w:t>
      </w:r>
      <w:r>
        <w:t xml:space="preserve"> Aby nedošlo k přehřátí, nezakrývejte ohřívač.</w:t>
      </w:r>
    </w:p>
    <w:p w14:paraId="58A7B28A" w14:textId="77777777" w:rsidR="00325375" w:rsidRDefault="00325375" w:rsidP="00253F5F">
      <w:pPr>
        <w:spacing w:after="0"/>
      </w:pPr>
      <w:r w:rsidRPr="00A44C52">
        <w:rPr>
          <w:b/>
          <w:bCs/>
        </w:rPr>
        <w:t>VAROVÁNÍ!</w:t>
      </w:r>
      <w:r>
        <w:t xml:space="preserve"> Abyste snížili riziko požáru, udržujte textilie, závěsy nebo jakýkoli jiný hořlavý materiál v minimální vzdálenosti 1 m od výstupu vzduchu.</w:t>
      </w:r>
    </w:p>
    <w:p w14:paraId="34794D06" w14:textId="77777777" w:rsidR="00325375" w:rsidRDefault="00325375" w:rsidP="00253F5F">
      <w:pPr>
        <w:spacing w:after="0"/>
      </w:pPr>
      <w:r w:rsidRPr="00A44C52">
        <w:rPr>
          <w:b/>
          <w:bCs/>
        </w:rPr>
        <w:t>VAROVÁNÍ! NEPOUŽÍVEJTE</w:t>
      </w:r>
      <w:r>
        <w:t xml:space="preserve"> tento ohřívač v malých místnostech, kde jsou obsazeny osobami, které nejsou schopny místnost samy opustit, pokud není zajištěn neustálý dohled.</w:t>
      </w:r>
    </w:p>
    <w:p w14:paraId="2C8CA072" w14:textId="77777777" w:rsidR="00325375" w:rsidRDefault="00325375" w:rsidP="00253F5F">
      <w:pPr>
        <w:spacing w:after="0"/>
      </w:pPr>
      <w:r>
        <w:t>• Vlastnosti spotřebiče naleznete na vnějším obalu.</w:t>
      </w:r>
    </w:p>
    <w:p w14:paraId="44E7F712" w14:textId="77777777" w:rsidR="00325375" w:rsidRDefault="00325375" w:rsidP="00253F5F">
      <w:pPr>
        <w:spacing w:after="0"/>
        <w:sectPr w:rsidR="00325375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9F3F0E9" w14:textId="5268B199" w:rsidR="00325375" w:rsidRDefault="00325375" w:rsidP="00253F5F">
      <w:pPr>
        <w:spacing w:after="0"/>
      </w:pPr>
      <w:r>
        <w:t>• Spotřebič používejte pouze</w:t>
      </w:r>
      <w:r w:rsidR="00A44C52">
        <w:t xml:space="preserve"> </w:t>
      </w:r>
      <w:r>
        <w:t>s</w:t>
      </w:r>
      <w:r w:rsidR="00A44C52">
        <w:t xml:space="preserve"> </w:t>
      </w:r>
      <w:r>
        <w:t>dodaným příslušenstvím, které je nezbytnou součástí spotřebiče.</w:t>
      </w:r>
    </w:p>
    <w:p w14:paraId="7B987E25" w14:textId="63A3565F" w:rsidR="00A44C52" w:rsidRPr="00253F5F" w:rsidRDefault="00325375" w:rsidP="00253F5F">
      <w:pPr>
        <w:spacing w:after="0"/>
      </w:pPr>
      <w:r>
        <w:t xml:space="preserve">• </w:t>
      </w:r>
      <w:r w:rsidRPr="00A44C52">
        <w:rPr>
          <w:b/>
          <w:bCs/>
        </w:rPr>
        <w:t>NEPOUŽÍVEJTE</w:t>
      </w:r>
      <w:r>
        <w:t xml:space="preserve"> prodlužovací kabely nebo adaptéry.</w:t>
      </w:r>
    </w:p>
    <w:p w14:paraId="41C6DB8C" w14:textId="58B4E35F" w:rsidR="006C775A" w:rsidRDefault="006C775A" w:rsidP="006C775A">
      <w:pPr>
        <w:pStyle w:val="Nadpis2"/>
        <w:rPr>
          <w:b/>
          <w:bCs/>
        </w:rPr>
      </w:pPr>
      <w:r w:rsidRPr="006C775A">
        <w:rPr>
          <w:b/>
          <w:bCs/>
        </w:rPr>
        <w:lastRenderedPageBreak/>
        <w:t>Popis produktu a příslušenství</w:t>
      </w:r>
    </w:p>
    <w:p w14:paraId="007EB4B4" w14:textId="088B4B6B" w:rsidR="0088572F" w:rsidRPr="0088572F" w:rsidRDefault="0088572F" w:rsidP="0088572F">
      <w:pPr>
        <w:pStyle w:val="Nadpis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88572F">
        <w:rPr>
          <w:rFonts w:asciiTheme="minorHAnsi" w:eastAsiaTheme="minorHAnsi" w:hAnsiTheme="minorHAnsi" w:cstheme="minorBidi"/>
          <w:color w:val="auto"/>
          <w:sz w:val="22"/>
          <w:szCs w:val="22"/>
        </w:rPr>
        <w:t>1. Kryt</w:t>
      </w:r>
    </w:p>
    <w:p w14:paraId="17E70255" w14:textId="2E8391EC" w:rsidR="0088572F" w:rsidRPr="0088572F" w:rsidRDefault="0088572F" w:rsidP="0088572F">
      <w:pPr>
        <w:pStyle w:val="Nadpis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6C775A">
        <w:drawing>
          <wp:anchor distT="0" distB="0" distL="114300" distR="114300" simplePos="0" relativeHeight="251681792" behindDoc="1" locked="0" layoutInCell="1" allowOverlap="1" wp14:anchorId="457BC9DA" wp14:editId="32D39AEE">
            <wp:simplePos x="0" y="0"/>
            <wp:positionH relativeFrom="column">
              <wp:posOffset>-52070</wp:posOffset>
            </wp:positionH>
            <wp:positionV relativeFrom="paragraph">
              <wp:posOffset>-71120</wp:posOffset>
            </wp:positionV>
            <wp:extent cx="4373373" cy="5400675"/>
            <wp:effectExtent l="0" t="0" r="8255" b="0"/>
            <wp:wrapTight wrapText="bothSides">
              <wp:wrapPolygon edited="0">
                <wp:start x="0" y="0"/>
                <wp:lineTo x="0" y="21486"/>
                <wp:lineTo x="21547" y="21486"/>
                <wp:lineTo x="21547" y="0"/>
                <wp:lineTo x="0" y="0"/>
              </wp:wrapPolygon>
            </wp:wrapTight>
            <wp:docPr id="214428314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4283149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3373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8572F">
        <w:rPr>
          <w:rFonts w:asciiTheme="minorHAnsi" w:eastAsiaTheme="minorHAnsi" w:hAnsiTheme="minorHAnsi" w:cstheme="minorBidi"/>
          <w:color w:val="auto"/>
          <w:sz w:val="22"/>
          <w:szCs w:val="22"/>
        </w:rPr>
        <w:t>2. Termostat</w:t>
      </w:r>
    </w:p>
    <w:p w14:paraId="14513F6A" w14:textId="0CDF90F1" w:rsidR="0088572F" w:rsidRPr="0088572F" w:rsidRDefault="0088572F" w:rsidP="0088572F">
      <w:pPr>
        <w:pStyle w:val="Nadpis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88572F">
        <w:rPr>
          <w:rFonts w:asciiTheme="minorHAnsi" w:eastAsiaTheme="minorHAnsi" w:hAnsiTheme="minorHAnsi" w:cstheme="minorBidi"/>
          <w:color w:val="auto"/>
          <w:sz w:val="22"/>
          <w:szCs w:val="22"/>
        </w:rPr>
        <w:t>3. Režim produktu</w:t>
      </w:r>
    </w:p>
    <w:p w14:paraId="0BFA7DE5" w14:textId="5DF6D7D7" w:rsidR="0088572F" w:rsidRPr="0088572F" w:rsidRDefault="0088572F" w:rsidP="0088572F">
      <w:pPr>
        <w:pStyle w:val="Nadpis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88572F">
        <w:rPr>
          <w:rFonts w:asciiTheme="minorHAnsi" w:eastAsiaTheme="minorHAnsi" w:hAnsiTheme="minorHAnsi" w:cstheme="minorBidi"/>
          <w:color w:val="auto"/>
          <w:sz w:val="22"/>
          <w:szCs w:val="22"/>
        </w:rPr>
        <w:t>4. Základ produktu</w:t>
      </w:r>
    </w:p>
    <w:p w14:paraId="23BC74C0" w14:textId="77777777" w:rsidR="0088572F" w:rsidRPr="0088572F" w:rsidRDefault="0088572F" w:rsidP="0088572F">
      <w:pPr>
        <w:pStyle w:val="Nadpis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88572F">
        <w:rPr>
          <w:rFonts w:asciiTheme="minorHAnsi" w:eastAsiaTheme="minorHAnsi" w:hAnsiTheme="minorHAnsi" w:cstheme="minorBidi"/>
          <w:color w:val="auto"/>
          <w:sz w:val="22"/>
          <w:szCs w:val="22"/>
        </w:rPr>
        <w:t>5. Technické údaje</w:t>
      </w:r>
    </w:p>
    <w:p w14:paraId="0FD7AE93" w14:textId="08F19FF3" w:rsidR="0088572F" w:rsidRPr="0088572F" w:rsidRDefault="0088572F" w:rsidP="0088572F">
      <w:pPr>
        <w:pStyle w:val="Nadpis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88572F">
        <w:rPr>
          <w:rFonts w:asciiTheme="minorHAnsi" w:eastAsiaTheme="minorHAnsi" w:hAnsiTheme="minorHAnsi" w:cstheme="minorBidi"/>
          <w:color w:val="auto"/>
          <w:sz w:val="22"/>
          <w:szCs w:val="22"/>
        </w:rPr>
        <w:t>6. Kabel s vypínačem</w:t>
      </w:r>
    </w:p>
    <w:p w14:paraId="6050FDCD" w14:textId="3E4DD72B" w:rsidR="0088572F" w:rsidRPr="0088572F" w:rsidRDefault="0088572F" w:rsidP="0088572F">
      <w:pPr>
        <w:pStyle w:val="Nadpis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88572F">
        <w:rPr>
          <w:rFonts w:asciiTheme="minorHAnsi" w:eastAsiaTheme="minorHAnsi" w:hAnsiTheme="minorHAnsi" w:cstheme="minorBidi"/>
          <w:color w:val="auto"/>
          <w:sz w:val="22"/>
          <w:szCs w:val="22"/>
        </w:rPr>
        <w:t>7. Časovač automatického vypnutí</w:t>
      </w:r>
    </w:p>
    <w:p w14:paraId="1E25931B" w14:textId="77777777" w:rsidR="0088572F" w:rsidRPr="0088572F" w:rsidRDefault="0088572F" w:rsidP="0088572F">
      <w:pPr>
        <w:pStyle w:val="Nadpis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proofErr w:type="gramStart"/>
      <w:r w:rsidRPr="0088572F">
        <w:rPr>
          <w:rFonts w:asciiTheme="minorHAnsi" w:eastAsiaTheme="minorHAnsi" w:hAnsiTheme="minorHAnsi" w:cstheme="minorBidi"/>
          <w:color w:val="auto"/>
          <w:sz w:val="22"/>
          <w:szCs w:val="22"/>
        </w:rPr>
        <w:t>7a</w:t>
      </w:r>
      <w:proofErr w:type="gramEnd"/>
      <w:r w:rsidRPr="0088572F">
        <w:rPr>
          <w:rFonts w:asciiTheme="minorHAnsi" w:eastAsiaTheme="minorHAnsi" w:hAnsiTheme="minorHAnsi" w:cstheme="minorBidi"/>
          <w:color w:val="auto"/>
          <w:sz w:val="22"/>
          <w:szCs w:val="22"/>
        </w:rPr>
        <w:t>. Tlačítko volby START/časovač</w:t>
      </w:r>
    </w:p>
    <w:p w14:paraId="228924B7" w14:textId="77777777" w:rsidR="0088572F" w:rsidRPr="0088572F" w:rsidRDefault="0088572F" w:rsidP="0088572F">
      <w:pPr>
        <w:pStyle w:val="Nadpis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proofErr w:type="gramStart"/>
      <w:r w:rsidRPr="0088572F">
        <w:rPr>
          <w:rFonts w:asciiTheme="minorHAnsi" w:eastAsiaTheme="minorHAnsi" w:hAnsiTheme="minorHAnsi" w:cstheme="minorBidi"/>
          <w:color w:val="auto"/>
          <w:sz w:val="22"/>
          <w:szCs w:val="22"/>
        </w:rPr>
        <w:t>7b</w:t>
      </w:r>
      <w:proofErr w:type="gramEnd"/>
      <w:r w:rsidRPr="0088572F">
        <w:rPr>
          <w:rFonts w:asciiTheme="minorHAnsi" w:eastAsiaTheme="minorHAnsi" w:hAnsiTheme="minorHAnsi" w:cstheme="minorBidi"/>
          <w:color w:val="auto"/>
          <w:sz w:val="22"/>
          <w:szCs w:val="22"/>
        </w:rPr>
        <w:t>. Displej časovače automatického vypnutí</w:t>
      </w:r>
    </w:p>
    <w:p w14:paraId="025232E9" w14:textId="5FEEEC9A" w:rsidR="0088572F" w:rsidRPr="0088572F" w:rsidRDefault="0088572F" w:rsidP="0088572F">
      <w:pPr>
        <w:pStyle w:val="Nadpis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88572F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7c. </w:t>
      </w:r>
      <w:proofErr w:type="spellStart"/>
      <w:r w:rsidR="00453455">
        <w:rPr>
          <w:rFonts w:asciiTheme="minorHAnsi" w:eastAsiaTheme="minorHAnsi" w:hAnsiTheme="minorHAnsi" w:cstheme="minorBidi"/>
          <w:color w:val="auto"/>
          <w:sz w:val="22"/>
          <w:szCs w:val="22"/>
        </w:rPr>
        <w:t>S</w:t>
      </w:r>
      <w:r w:rsidRPr="0088572F">
        <w:rPr>
          <w:rFonts w:asciiTheme="minorHAnsi" w:eastAsiaTheme="minorHAnsi" w:hAnsiTheme="minorHAnsi" w:cstheme="minorBidi"/>
          <w:color w:val="auto"/>
          <w:sz w:val="22"/>
          <w:szCs w:val="22"/>
        </w:rPr>
        <w:t>tand</w:t>
      </w:r>
      <w:proofErr w:type="spellEnd"/>
      <w:r w:rsidRPr="0088572F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by LED</w:t>
      </w:r>
    </w:p>
    <w:p w14:paraId="2677D17D" w14:textId="57BB557F" w:rsidR="0088572F" w:rsidRPr="0088572F" w:rsidRDefault="0088572F" w:rsidP="0088572F">
      <w:pPr>
        <w:pStyle w:val="Nadpis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88572F">
        <w:rPr>
          <w:rFonts w:asciiTheme="minorHAnsi" w:eastAsiaTheme="minorHAnsi" w:hAnsiTheme="minorHAnsi" w:cstheme="minorBidi"/>
          <w:color w:val="auto"/>
          <w:sz w:val="22"/>
          <w:szCs w:val="22"/>
        </w:rPr>
        <w:t>8. Volič výkonu</w:t>
      </w:r>
    </w:p>
    <w:p w14:paraId="3C5BB1A0" w14:textId="0045F3B8" w:rsidR="006C775A" w:rsidRDefault="0088572F" w:rsidP="0088572F">
      <w:r w:rsidRPr="0088572F">
        <w:t>9. Funkční LED</w:t>
      </w:r>
    </w:p>
    <w:p w14:paraId="796735DD" w14:textId="77777777" w:rsidR="0088572F" w:rsidRDefault="0088572F" w:rsidP="0088572F"/>
    <w:p w14:paraId="642D3CC2" w14:textId="77777777" w:rsidR="0088572F" w:rsidRDefault="0088572F" w:rsidP="0088572F"/>
    <w:p w14:paraId="037F295A" w14:textId="77777777" w:rsidR="0088572F" w:rsidRDefault="0088572F" w:rsidP="0088572F"/>
    <w:p w14:paraId="0D183311" w14:textId="77777777" w:rsidR="0088572F" w:rsidRDefault="0088572F" w:rsidP="0088572F"/>
    <w:p w14:paraId="6585A847" w14:textId="77777777" w:rsidR="0088572F" w:rsidRDefault="0088572F" w:rsidP="0088572F"/>
    <w:p w14:paraId="2DA9C1B1" w14:textId="77777777" w:rsidR="0088572F" w:rsidRDefault="0088572F" w:rsidP="0088572F"/>
    <w:p w14:paraId="7CD5E636" w14:textId="77777777" w:rsidR="0088572F" w:rsidRDefault="0088572F" w:rsidP="0088572F"/>
    <w:p w14:paraId="1E10233E" w14:textId="77777777" w:rsidR="0088572F" w:rsidRDefault="0088572F" w:rsidP="0088572F"/>
    <w:p w14:paraId="78AC35D0" w14:textId="77777777" w:rsidR="00253F5F" w:rsidRDefault="00253F5F" w:rsidP="00253F5F">
      <w:pPr>
        <w:pStyle w:val="Nadpis2"/>
        <w:rPr>
          <w:b/>
          <w:bCs/>
        </w:rPr>
      </w:pPr>
    </w:p>
    <w:p w14:paraId="3A3D17CD" w14:textId="0C356D3B" w:rsidR="0088572F" w:rsidRPr="00253F5F" w:rsidRDefault="0088572F" w:rsidP="00253F5F">
      <w:pPr>
        <w:pStyle w:val="Nadpis2"/>
        <w:rPr>
          <w:b/>
          <w:bCs/>
        </w:rPr>
      </w:pPr>
      <w:r w:rsidRPr="00253F5F">
        <w:rPr>
          <w:b/>
          <w:bCs/>
        </w:rPr>
        <w:t>PŘÍPRAVA</w:t>
      </w:r>
    </w:p>
    <w:p w14:paraId="54C6DC3A" w14:textId="77777777" w:rsidR="0088572F" w:rsidRDefault="0088572F" w:rsidP="00253F5F">
      <w:pPr>
        <w:spacing w:after="0"/>
      </w:pPr>
      <w:r>
        <w:t>• Vybalte výrobek.</w:t>
      </w:r>
    </w:p>
    <w:p w14:paraId="6BFB8538" w14:textId="77777777" w:rsidR="0088572F" w:rsidRDefault="0088572F" w:rsidP="00253F5F">
      <w:pPr>
        <w:spacing w:after="0"/>
      </w:pPr>
      <w:r>
        <w:t>• Zkontrolujte, zda je neporušený a nepoškozený.</w:t>
      </w:r>
    </w:p>
    <w:p w14:paraId="2B32A19E" w14:textId="77777777" w:rsidR="0088572F" w:rsidRDefault="0088572F" w:rsidP="00253F5F">
      <w:pPr>
        <w:spacing w:after="0"/>
      </w:pPr>
      <w:r>
        <w:t>• Připojte výrobek k domácí síti.</w:t>
      </w:r>
    </w:p>
    <w:p w14:paraId="77139FC1" w14:textId="77777777" w:rsidR="00253F5F" w:rsidRDefault="00253F5F" w:rsidP="00253F5F">
      <w:pPr>
        <w:spacing w:after="0"/>
      </w:pPr>
    </w:p>
    <w:p w14:paraId="506EF002" w14:textId="77777777" w:rsidR="0088572F" w:rsidRPr="00253F5F" w:rsidRDefault="0088572F" w:rsidP="00253F5F">
      <w:pPr>
        <w:pStyle w:val="Nadpis2"/>
        <w:rPr>
          <w:b/>
          <w:bCs/>
        </w:rPr>
      </w:pPr>
      <w:r w:rsidRPr="00253F5F">
        <w:rPr>
          <w:b/>
          <w:bCs/>
        </w:rPr>
        <w:t>POUŽITÍ</w:t>
      </w:r>
    </w:p>
    <w:p w14:paraId="7F5F3B49" w14:textId="3FCFE0FF" w:rsidR="0088572F" w:rsidRDefault="0088572F" w:rsidP="00253F5F">
      <w:pPr>
        <w:spacing w:after="0"/>
      </w:pPr>
      <w:r w:rsidRPr="00253F5F">
        <w:rPr>
          <w:b/>
          <w:bCs/>
        </w:rPr>
        <w:t>VAROVÁNÍ!</w:t>
      </w:r>
      <w:r>
        <w:t xml:space="preserve"> Tento spotřebič se nesmí používat, pokud upadl nebo pokud jsou viditelné známky poškození.</w:t>
      </w:r>
    </w:p>
    <w:p w14:paraId="0372620C" w14:textId="77777777" w:rsidR="0088572F" w:rsidRDefault="0088572F" w:rsidP="00253F5F">
      <w:pPr>
        <w:spacing w:after="0"/>
      </w:pPr>
      <w:r>
        <w:t>• Pro provoz ventilátoru přepněte hlavní vypínač (8) do polohy studeného vzduchu a nastavte pokojový termostat (2) na maximální teplotu.</w:t>
      </w:r>
    </w:p>
    <w:p w14:paraId="56282A05" w14:textId="77777777" w:rsidR="0088572F" w:rsidRDefault="0088572F" w:rsidP="00253F5F">
      <w:pPr>
        <w:spacing w:after="0"/>
      </w:pPr>
      <w:r>
        <w:t>• Pro postupné zahřívání přepněte vypínač (8) do polohy Teplý vzduch I nebo Horký vzduch II a nastavte pokojový termostat (2) na požadovanou teplotu.</w:t>
      </w:r>
    </w:p>
    <w:p w14:paraId="5DE0DC7A" w14:textId="77777777" w:rsidR="0088572F" w:rsidRDefault="0088572F" w:rsidP="00253F5F">
      <w:pPr>
        <w:spacing w:after="0"/>
      </w:pPr>
      <w:r>
        <w:t>• Pro rychlý ohřev přepněte hlavní vypínač (8) do polohy rychlého ohřevu III a nastavte pokojový termostat (2) na požadovanou teplotu.</w:t>
      </w:r>
    </w:p>
    <w:p w14:paraId="16772C49" w14:textId="77777777" w:rsidR="0088572F" w:rsidRDefault="0088572F" w:rsidP="00253F5F">
      <w:pPr>
        <w:spacing w:after="0"/>
      </w:pPr>
      <w:r>
        <w:t>• Chcete-li spotřebič vypnout, vypněte hlavní vypínač (8).</w:t>
      </w:r>
    </w:p>
    <w:p w14:paraId="74EA9893" w14:textId="77777777" w:rsidR="0088572F" w:rsidRPr="0088572F" w:rsidRDefault="0088572F" w:rsidP="0088572F">
      <w:pPr>
        <w:rPr>
          <w:b/>
          <w:bCs/>
          <w:u w:val="single"/>
        </w:rPr>
      </w:pPr>
      <w:r w:rsidRPr="0088572F">
        <w:rPr>
          <w:b/>
          <w:bCs/>
          <w:u w:val="single"/>
        </w:rPr>
        <w:lastRenderedPageBreak/>
        <w:t>Minimální teplota / funkce ochrany proti zamrznutí (pokud je k dispozici)</w:t>
      </w:r>
    </w:p>
    <w:p w14:paraId="66EC381C" w14:textId="77777777" w:rsidR="0088572F" w:rsidRDefault="0088572F" w:rsidP="00253F5F">
      <w:pPr>
        <w:spacing w:after="0"/>
      </w:pPr>
      <w:r>
        <w:t>Tato funkce zajišťuje udržování pokojové teploty kolem +5°C. Ohřívač ventilátoru se automaticky zapne, jakmile teplota klesne pod tuto hodnotu.</w:t>
      </w:r>
    </w:p>
    <w:p w14:paraId="0F317BFE" w14:textId="72875F69" w:rsidR="0088572F" w:rsidRDefault="0088572F" w:rsidP="00253F5F">
      <w:pPr>
        <w:spacing w:after="0"/>
      </w:pPr>
      <w:r>
        <w:t>• Nastavte pokojový termostat (2) na minimální teplotu.</w:t>
      </w:r>
    </w:p>
    <w:p w14:paraId="786E6F60" w14:textId="77777777" w:rsidR="0088572F" w:rsidRDefault="0088572F" w:rsidP="00253F5F">
      <w:pPr>
        <w:spacing w:after="0"/>
      </w:pPr>
      <w:r>
        <w:t>• Otočte hlavní vypínač (8) do polohy režim teplého vzduchu I nebo do polohy režimu horkého vzduchu II, abyste postupně dosáhli teploty +5°C.</w:t>
      </w:r>
    </w:p>
    <w:p w14:paraId="3FB3A73E" w14:textId="77777777" w:rsidR="0088572F" w:rsidRDefault="0088572F" w:rsidP="00253F5F">
      <w:pPr>
        <w:spacing w:after="0"/>
      </w:pPr>
      <w:r>
        <w:t>• Otočte hlavní vypínač (8) do polohy rychlého ohřevu III pro rychlé dosažení teploty +</w:t>
      </w:r>
      <w:proofErr w:type="gramStart"/>
      <w:r>
        <w:t>5°C</w:t>
      </w:r>
      <w:proofErr w:type="gramEnd"/>
    </w:p>
    <w:p w14:paraId="6A23C89E" w14:textId="77777777" w:rsidR="0088572F" w:rsidRPr="0088572F" w:rsidRDefault="0088572F" w:rsidP="0088572F">
      <w:pPr>
        <w:rPr>
          <w:b/>
          <w:bCs/>
          <w:u w:val="single"/>
        </w:rPr>
      </w:pPr>
      <w:r w:rsidRPr="0088572F">
        <w:rPr>
          <w:b/>
          <w:bCs/>
          <w:u w:val="single"/>
        </w:rPr>
        <w:t>Funkce automatického vypnutí</w:t>
      </w:r>
    </w:p>
    <w:p w14:paraId="79D44018" w14:textId="77777777" w:rsidR="0088572F" w:rsidRDefault="0088572F" w:rsidP="00253F5F">
      <w:pPr>
        <w:spacing w:after="0"/>
      </w:pPr>
      <w:r>
        <w:t>Ventilátor je vybaven funkcí automatického vypnutí po 1 hodině, 3 hodinách nebo 9 hodinách.</w:t>
      </w:r>
    </w:p>
    <w:p w14:paraId="5EABCBBB" w14:textId="77777777" w:rsidR="0088572F" w:rsidRDefault="0088572F" w:rsidP="00253F5F">
      <w:pPr>
        <w:spacing w:after="0"/>
      </w:pPr>
      <w:r>
        <w:t>Po zapnutí budou postupně blikat zelené LED na displeji časovače automatického vypnutí (</w:t>
      </w:r>
      <w:proofErr w:type="gramStart"/>
      <w:r>
        <w:t>7b</w:t>
      </w:r>
      <w:proofErr w:type="gramEnd"/>
      <w:r>
        <w:t>).</w:t>
      </w:r>
    </w:p>
    <w:p w14:paraId="7FB3BE3D" w14:textId="5FD5FF05" w:rsidR="0088572F" w:rsidRDefault="0088572F" w:rsidP="00253F5F">
      <w:pPr>
        <w:spacing w:after="0"/>
      </w:pPr>
      <w:r>
        <w:t>Stisknutím tlačítka START/</w:t>
      </w:r>
      <w:r>
        <w:t>Časovač</w:t>
      </w:r>
      <w:r>
        <w:t xml:space="preserve"> (7 a) nastavte požadovanou dobu spánku:</w:t>
      </w:r>
    </w:p>
    <w:p w14:paraId="2D962D49" w14:textId="77777777" w:rsidR="0088572F" w:rsidRDefault="0088572F" w:rsidP="00253F5F">
      <w:pPr>
        <w:spacing w:after="0"/>
      </w:pPr>
      <w:r>
        <w:t>• Stiskněte jednou na 1 hodinu časovač automatického vypnutí</w:t>
      </w:r>
    </w:p>
    <w:p w14:paraId="75541E8F" w14:textId="77777777" w:rsidR="0088572F" w:rsidRDefault="0088572F" w:rsidP="00253F5F">
      <w:pPr>
        <w:spacing w:after="0"/>
      </w:pPr>
      <w:r>
        <w:t>• Stiskněte dvakrát pro 3h časovač automatického vypnutí</w:t>
      </w:r>
    </w:p>
    <w:p w14:paraId="37255A5F" w14:textId="77777777" w:rsidR="0088572F" w:rsidRDefault="0088572F" w:rsidP="00253F5F">
      <w:pPr>
        <w:spacing w:after="0"/>
      </w:pPr>
      <w:r>
        <w:t>• Stiskněte 3x pro 9h časovač automatického vypnutí</w:t>
      </w:r>
    </w:p>
    <w:p w14:paraId="2F08C342" w14:textId="77777777" w:rsidR="0088572F" w:rsidRDefault="0088572F" w:rsidP="00253F5F">
      <w:pPr>
        <w:spacing w:after="0"/>
      </w:pPr>
      <w:r>
        <w:t>Příslušné volby se rozsvítí na displeji časovače vypnutí (</w:t>
      </w:r>
      <w:proofErr w:type="gramStart"/>
      <w:r>
        <w:t>7b</w:t>
      </w:r>
      <w:proofErr w:type="gramEnd"/>
      <w:r>
        <w:t>).</w:t>
      </w:r>
    </w:p>
    <w:p w14:paraId="7E377F28" w14:textId="77777777" w:rsidR="0088572F" w:rsidRDefault="0088572F" w:rsidP="00253F5F">
      <w:pPr>
        <w:spacing w:after="0"/>
      </w:pPr>
      <w:r>
        <w:t>Po uplynutí zvolené doby se ventilátor vypne a LED pohotovostního režimu (7c) se rozsvítí modře.</w:t>
      </w:r>
    </w:p>
    <w:p w14:paraId="32162CF9" w14:textId="7A7040E8" w:rsidR="0088572F" w:rsidRDefault="0088572F" w:rsidP="00253F5F">
      <w:pPr>
        <w:spacing w:after="0"/>
      </w:pPr>
      <w:r>
        <w:t>Chcete-li znovu aktivovat provoz, znovu stiskněte tlačítko START / Volič časovače, jak je uvedeno výše.</w:t>
      </w:r>
    </w:p>
    <w:p w14:paraId="17C827A6" w14:textId="77777777" w:rsidR="0088572F" w:rsidRDefault="0088572F" w:rsidP="00253F5F">
      <w:pPr>
        <w:spacing w:after="0"/>
      </w:pPr>
      <w:r w:rsidRPr="0088572F">
        <w:rPr>
          <w:b/>
          <w:bCs/>
        </w:rPr>
        <w:t>POZNÁMKA</w:t>
      </w:r>
      <w:r>
        <w:t>: Když je vybrána nová doba použití, odpočítávání začne znovu od nuly.</w:t>
      </w:r>
    </w:p>
    <w:p w14:paraId="74A5C0F3" w14:textId="5C366CEE" w:rsidR="0088572F" w:rsidRDefault="0088572F" w:rsidP="0088572F">
      <w:r w:rsidRPr="0088572F">
        <w:rPr>
          <w:b/>
          <w:bCs/>
        </w:rPr>
        <w:t>POZNÁMKA</w:t>
      </w:r>
      <w:r>
        <w:t>: Pokud během používání dojde k náhodnému přerušení napájení ohřívače ventilátoru, při jeho opětovném zapnutí bude produkt udržovat teplotu, ale nastavení časovače bude nutné obnovit ručně.</w:t>
      </w:r>
    </w:p>
    <w:p w14:paraId="15E82C95" w14:textId="560F59AF" w:rsidR="0088572F" w:rsidRPr="0088572F" w:rsidRDefault="0088572F" w:rsidP="0088572F">
      <w:pPr>
        <w:pStyle w:val="Nadpis2"/>
        <w:rPr>
          <w:b/>
          <w:bCs/>
        </w:rPr>
      </w:pPr>
      <w:r w:rsidRPr="0088572F">
        <w:rPr>
          <w:b/>
          <w:bCs/>
        </w:rPr>
        <w:t>ÚDRŽBA A SKLADOVÁNÍ</w:t>
      </w:r>
    </w:p>
    <w:p w14:paraId="18F62B43" w14:textId="354878ED" w:rsidR="0088572F" w:rsidRDefault="0088572F" w:rsidP="00253F5F">
      <w:pPr>
        <w:spacing w:after="0"/>
      </w:pPr>
      <w:r w:rsidRPr="0088572F">
        <w:rPr>
          <w:b/>
          <w:bCs/>
        </w:rPr>
        <w:t>VAROVÁNÍ!</w:t>
      </w:r>
      <w:r>
        <w:t xml:space="preserve"> Vždy odpojte spotřebič od elektrické sítě</w:t>
      </w:r>
      <w:r w:rsidR="00253F5F">
        <w:t xml:space="preserve"> </w:t>
      </w:r>
      <w:r>
        <w:t>před čištěním nebo prováděním údržby.</w:t>
      </w:r>
    </w:p>
    <w:p w14:paraId="36E65792" w14:textId="77777777" w:rsidR="0088572F" w:rsidRDefault="0088572F" w:rsidP="00253F5F">
      <w:pPr>
        <w:spacing w:after="0"/>
      </w:pPr>
      <w:r>
        <w:t>Ohřívač ventilátoru lze čistit měkkým, mírně navlhčeným hadříkem. Po vyčištění dobře osušte.</w:t>
      </w:r>
    </w:p>
    <w:p w14:paraId="3599C6C1" w14:textId="7894D66A" w:rsidR="00253F5F" w:rsidRDefault="0088572F" w:rsidP="00253F5F">
      <w:pPr>
        <w:spacing w:after="0"/>
      </w:pPr>
      <w:r w:rsidRPr="00253F5F">
        <w:rPr>
          <w:b/>
          <w:bCs/>
        </w:rPr>
        <w:t>VAROVÁNÍ!</w:t>
      </w:r>
      <w:r>
        <w:t xml:space="preserve"> </w:t>
      </w:r>
      <w:r w:rsidR="00253F5F" w:rsidRPr="00253F5F">
        <w:t>Po ukončení používání tohoto spotřebiče se ujistěte, že zcela vychladl, než jej odložíte.</w:t>
      </w:r>
    </w:p>
    <w:p w14:paraId="4695657D" w14:textId="588F9130" w:rsidR="0088572F" w:rsidRDefault="0088572F" w:rsidP="00253F5F">
      <w:pPr>
        <w:spacing w:after="0"/>
      </w:pPr>
      <w:r>
        <w:t>Uchovávejte ventilátor na chladném a suchém místě, mimo dosah dětí.</w:t>
      </w:r>
    </w:p>
    <w:p w14:paraId="6C63487F" w14:textId="31150A21" w:rsidR="0088572F" w:rsidRDefault="0088572F" w:rsidP="00253F5F">
      <w:pPr>
        <w:spacing w:after="0"/>
      </w:pPr>
      <w:r w:rsidRPr="00253F5F">
        <w:rPr>
          <w:b/>
          <w:bCs/>
        </w:rPr>
        <w:t>POZNÁMKA:</w:t>
      </w:r>
      <w:r>
        <w:t xml:space="preserve"> Když odkládáte ohřívač ventilátoru, ujistěte se, že je dobře chráněn před prachem.</w:t>
      </w:r>
    </w:p>
    <w:p w14:paraId="4F5FE58A" w14:textId="08CA9605" w:rsidR="00253F5F" w:rsidRDefault="00253F5F" w:rsidP="00253F5F">
      <w:pPr>
        <w:spacing w:after="0"/>
      </w:pPr>
    </w:p>
    <w:p w14:paraId="37E1130B" w14:textId="55692189" w:rsidR="0088572F" w:rsidRPr="00253F5F" w:rsidRDefault="0088572F" w:rsidP="00253F5F">
      <w:pPr>
        <w:pStyle w:val="Nadpis2"/>
        <w:rPr>
          <w:b/>
          <w:bCs/>
        </w:rPr>
      </w:pPr>
      <w:r w:rsidRPr="00253F5F">
        <w:rPr>
          <w:b/>
          <w:bCs/>
        </w:rPr>
        <w:t>ŘEŠENÍ PROBLÉMŮ</w:t>
      </w:r>
    </w:p>
    <w:p w14:paraId="50A45DD8" w14:textId="681EC9DE" w:rsidR="0088572F" w:rsidRDefault="0088572F" w:rsidP="0088572F">
      <w:r>
        <w:t>V případě, že se vyskytne jeden z následujících problémů, přijměte navrhované řešení.</w:t>
      </w:r>
    </w:p>
    <w:p w14:paraId="13684017" w14:textId="77777777" w:rsidR="00453455" w:rsidRDefault="00453455" w:rsidP="0088572F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44"/>
        <w:gridCol w:w="4444"/>
      </w:tblGrid>
      <w:tr w:rsidR="00253F5F" w:rsidRPr="00453455" w14:paraId="522B5FAB" w14:textId="77777777" w:rsidTr="00453455">
        <w:trPr>
          <w:trHeight w:val="252"/>
        </w:trPr>
        <w:tc>
          <w:tcPr>
            <w:tcW w:w="4444" w:type="dxa"/>
          </w:tcPr>
          <w:p w14:paraId="68B2D6E2" w14:textId="17BB68FB" w:rsidR="00253F5F" w:rsidRPr="00453455" w:rsidRDefault="00253F5F" w:rsidP="0088572F">
            <w:pPr>
              <w:rPr>
                <w:b/>
                <w:bCs/>
              </w:rPr>
            </w:pPr>
            <w:r w:rsidRPr="00453455">
              <w:rPr>
                <w:b/>
                <w:bCs/>
              </w:rPr>
              <w:t>Problém</w:t>
            </w:r>
          </w:p>
        </w:tc>
        <w:tc>
          <w:tcPr>
            <w:tcW w:w="4444" w:type="dxa"/>
          </w:tcPr>
          <w:p w14:paraId="2FEA7F88" w14:textId="6172ECB8" w:rsidR="00253F5F" w:rsidRPr="00453455" w:rsidRDefault="00253F5F" w:rsidP="0088572F">
            <w:pPr>
              <w:rPr>
                <w:b/>
                <w:bCs/>
              </w:rPr>
            </w:pPr>
            <w:r w:rsidRPr="00453455">
              <w:rPr>
                <w:b/>
                <w:bCs/>
              </w:rPr>
              <w:t>Řešení</w:t>
            </w:r>
          </w:p>
        </w:tc>
      </w:tr>
      <w:tr w:rsidR="00253F5F" w14:paraId="75F79524" w14:textId="77777777" w:rsidTr="00453455">
        <w:trPr>
          <w:trHeight w:val="997"/>
        </w:trPr>
        <w:tc>
          <w:tcPr>
            <w:tcW w:w="4444" w:type="dxa"/>
          </w:tcPr>
          <w:p w14:paraId="19B0EB44" w14:textId="18349A98" w:rsidR="00253F5F" w:rsidRDefault="00253F5F" w:rsidP="0088572F">
            <w:r>
              <w:t xml:space="preserve">Produkt </w:t>
            </w:r>
            <w:r w:rsidR="00453455">
              <w:t>je cítit „spáleninou“</w:t>
            </w:r>
          </w:p>
        </w:tc>
        <w:tc>
          <w:tcPr>
            <w:tcW w:w="4444" w:type="dxa"/>
          </w:tcPr>
          <w:p w14:paraId="333E3EAF" w14:textId="6B52AE0A" w:rsidR="00253F5F" w:rsidRDefault="00453455" w:rsidP="0088572F">
            <w:r>
              <w:t>Zkontrolujte přítomnost prachu a pokračujte v čištění, jak je vedeno v kapitole ÚDRŽBA A SKLADOVÁNÍ</w:t>
            </w:r>
          </w:p>
        </w:tc>
      </w:tr>
      <w:tr w:rsidR="00253F5F" w14:paraId="54E8AA18" w14:textId="77777777" w:rsidTr="00453455">
        <w:trPr>
          <w:trHeight w:val="997"/>
        </w:trPr>
        <w:tc>
          <w:tcPr>
            <w:tcW w:w="4444" w:type="dxa"/>
          </w:tcPr>
          <w:p w14:paraId="3BE7AF68" w14:textId="2CC6F103" w:rsidR="00253F5F" w:rsidRDefault="00453455" w:rsidP="0088572F">
            <w:r>
              <w:t>Produkt nefunguje</w:t>
            </w:r>
          </w:p>
        </w:tc>
        <w:tc>
          <w:tcPr>
            <w:tcW w:w="4444" w:type="dxa"/>
          </w:tcPr>
          <w:p w14:paraId="42410EFC" w14:textId="49282D26" w:rsidR="00253F5F" w:rsidRDefault="00453455" w:rsidP="0088572F">
            <w:r>
              <w:t>Ujistěte se, že termostat (8) není v poloze pro minimální teplotu / ochranu proti zmrznutí</w:t>
            </w:r>
          </w:p>
        </w:tc>
      </w:tr>
    </w:tbl>
    <w:p w14:paraId="26E91660" w14:textId="505F2E2B" w:rsidR="00453455" w:rsidRDefault="00453455" w:rsidP="00253F5F">
      <w:pPr>
        <w:pStyle w:val="Nadpis2"/>
        <w:rPr>
          <w:b/>
          <w:bCs/>
        </w:rPr>
      </w:pPr>
    </w:p>
    <w:p w14:paraId="01F0A6A7" w14:textId="77777777" w:rsidR="00453455" w:rsidRDefault="00453455" w:rsidP="00453455"/>
    <w:p w14:paraId="1BC0C6AC" w14:textId="77777777" w:rsidR="00453455" w:rsidRPr="00453455" w:rsidRDefault="00453455" w:rsidP="00453455"/>
    <w:p w14:paraId="1856D573" w14:textId="07F0D5CA" w:rsidR="0088572F" w:rsidRPr="00253F5F" w:rsidRDefault="0088572F" w:rsidP="00253F5F">
      <w:pPr>
        <w:pStyle w:val="Nadpis2"/>
        <w:rPr>
          <w:b/>
          <w:bCs/>
        </w:rPr>
      </w:pPr>
      <w:r w:rsidRPr="00253F5F">
        <w:rPr>
          <w:b/>
          <w:bCs/>
        </w:rPr>
        <w:lastRenderedPageBreak/>
        <w:t>LIKVIDACE</w:t>
      </w:r>
    </w:p>
    <w:p w14:paraId="56476921" w14:textId="56E1DD34" w:rsidR="0088572F" w:rsidRDefault="00453455" w:rsidP="0088572F">
      <w:r w:rsidRPr="00453455">
        <w:drawing>
          <wp:anchor distT="0" distB="0" distL="114300" distR="114300" simplePos="0" relativeHeight="251682816" behindDoc="1" locked="0" layoutInCell="1" allowOverlap="1" wp14:anchorId="41AA8D92" wp14:editId="31EFFFF0">
            <wp:simplePos x="0" y="0"/>
            <wp:positionH relativeFrom="margin">
              <wp:align>left</wp:align>
            </wp:positionH>
            <wp:positionV relativeFrom="paragraph">
              <wp:posOffset>50165</wp:posOffset>
            </wp:positionV>
            <wp:extent cx="530225" cy="1514475"/>
            <wp:effectExtent l="0" t="0" r="3175" b="9525"/>
            <wp:wrapTight wrapText="bothSides">
              <wp:wrapPolygon edited="0">
                <wp:start x="0" y="0"/>
                <wp:lineTo x="0" y="21464"/>
                <wp:lineTo x="20953" y="21464"/>
                <wp:lineTo x="20953" y="0"/>
                <wp:lineTo x="0" y="0"/>
              </wp:wrapPolygon>
            </wp:wrapTight>
            <wp:docPr id="201633590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335907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22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572F">
        <w:t>Obal spotřebiče je vyroben z recyklovatelných materiálů. Zlikvidujte jej v souladu s předpisy na ochranu životního prostředí.</w:t>
      </w:r>
    </w:p>
    <w:p w14:paraId="0C98F45A" w14:textId="1C2BC99A" w:rsidR="0088572F" w:rsidRDefault="0088572F" w:rsidP="0088572F">
      <w:r>
        <w:t>V souladu se směrnicí 2012/19/EU o odpadních elektrických a elektronických zařízeních (WEEE) symbol přeškrtnuté popelnice na spotřebiči nebo jeho obalu znamená, že spotřebič musí být po skončení své životnosti zlikvidován odděleně od ostatního odpadu.</w:t>
      </w:r>
    </w:p>
    <w:p w14:paraId="465CF80A" w14:textId="77777777" w:rsidR="00253F5F" w:rsidRDefault="0088572F" w:rsidP="00253F5F">
      <w:r>
        <w:t xml:space="preserve">Uživatel proto musí odnést spotřebič do příslušného recyklačního střediska pro elektrická a elektronická zařízení. Alternativně může uživatel místo likvidace spotřebič předat prodejci při nákupu nového, ekvivalentního. Elektronické výrobky o rozměrech menší než 25 cm může uživatel předávat prodejcům elektronických výrobků s prodejní plochou minimálně 400 m2 zdarma a bez povinnosti nákupu. </w:t>
      </w:r>
      <w:r w:rsidR="00253F5F" w:rsidRPr="00253F5F">
        <w:t>Vhodný oddělený sběr pro následný postup recyklace vyřazeného spotřebiče, který zahrnuje zpracování a ekologickou likvidaci pomáhá předcházet nepříznivým vlivům na životní prostředí a zdraví a podporuje opětovné použití a/nebo recyklaci materiálů, ze kterých se spotřebič skládá.</w:t>
      </w:r>
    </w:p>
    <w:p w14:paraId="1B0E4946" w14:textId="43D46614" w:rsidR="0088572F" w:rsidRPr="00253F5F" w:rsidRDefault="00253F5F" w:rsidP="00253F5F">
      <w:pPr>
        <w:pStyle w:val="Nadpis2"/>
        <w:rPr>
          <w:b/>
          <w:bCs/>
        </w:rPr>
      </w:pPr>
      <w:r w:rsidRPr="00253F5F">
        <w:rPr>
          <w:b/>
          <w:bCs/>
        </w:rPr>
        <w:t>ASISTENCE</w:t>
      </w:r>
      <w:r w:rsidR="0088572F" w:rsidRPr="00253F5F">
        <w:rPr>
          <w:b/>
          <w:bCs/>
        </w:rPr>
        <w:t xml:space="preserve"> A ZÁRUKA</w:t>
      </w:r>
    </w:p>
    <w:p w14:paraId="0E1DC21F" w14:textId="77777777" w:rsidR="0088572F" w:rsidRDefault="0088572F" w:rsidP="0088572F">
      <w:r>
        <w:t>Na spotřebič je poskytována záruka po dobu dvou let od data dodání. Za důkaz se považuje datum uvedené na účtence/faktuře (pokud je čitelné), pokud kupující neprokáže, že dodávka proběhla později.</w:t>
      </w:r>
    </w:p>
    <w:p w14:paraId="7A047E71" w14:textId="26ACE1E0" w:rsidR="0088572F" w:rsidRDefault="0088572F" w:rsidP="0088572F">
      <w:r>
        <w:t>V případě vady výrobku, která existovala před datem dodání, je zaručena bezplatná oprava nebo výměna spotřebiče, pokud jedno z těchto dvou řešení není neúměrné druhému. Kupující je povinen oznámit neshodu autorizovanému servisnímu středisku do dvou měsíců od zjištění vady.</w:t>
      </w:r>
    </w:p>
    <w:p w14:paraId="68FA4CFD" w14:textId="77777777" w:rsidR="00253F5F" w:rsidRDefault="00253F5F" w:rsidP="00253F5F">
      <w:r>
        <w:t>Záruka se nevztahuje na žádnou část, která může být vadná v důsledku:</w:t>
      </w:r>
    </w:p>
    <w:p w14:paraId="656865D1" w14:textId="77777777" w:rsidR="00253F5F" w:rsidRDefault="00253F5F" w:rsidP="00253F5F">
      <w:pPr>
        <w:spacing w:after="0"/>
      </w:pPr>
      <w:r>
        <w:t>A. Poškození při přepravě nebo náhodném pádu,</w:t>
      </w:r>
    </w:p>
    <w:p w14:paraId="7116EFF2" w14:textId="77777777" w:rsidR="00253F5F" w:rsidRDefault="00253F5F" w:rsidP="00253F5F">
      <w:pPr>
        <w:spacing w:after="0"/>
      </w:pPr>
      <w:r>
        <w:t>b. Nesprávná instalace nebo nedostatečný elektrický systém,</w:t>
      </w:r>
    </w:p>
    <w:p w14:paraId="17FFFBC5" w14:textId="77777777" w:rsidR="00253F5F" w:rsidRDefault="00253F5F" w:rsidP="00253F5F">
      <w:pPr>
        <w:spacing w:after="0"/>
      </w:pPr>
      <w:r>
        <w:t>C. Opravy nebo úpravy provedené neoprávněným personálem,</w:t>
      </w:r>
    </w:p>
    <w:p w14:paraId="526A7AEC" w14:textId="77777777" w:rsidR="00253F5F" w:rsidRDefault="00253F5F" w:rsidP="00253F5F">
      <w:pPr>
        <w:spacing w:after="0"/>
      </w:pPr>
      <w:r>
        <w:t>d. Špatná nebo nesprávná údržba a čištění,</w:t>
      </w:r>
    </w:p>
    <w:p w14:paraId="59FA9F14" w14:textId="77777777" w:rsidR="00253F5F" w:rsidRDefault="00253F5F" w:rsidP="00253F5F">
      <w:pPr>
        <w:spacing w:after="0"/>
      </w:pPr>
      <w:r>
        <w:t>E. Produkt a/nebo části produktu podléhající opotřebení a/nebo spotřební materiál,</w:t>
      </w:r>
    </w:p>
    <w:p w14:paraId="7EB598F4" w14:textId="77777777" w:rsidR="00253F5F" w:rsidRDefault="00253F5F" w:rsidP="00253F5F">
      <w:pPr>
        <w:spacing w:after="0"/>
      </w:pPr>
      <w:r>
        <w:t>F. Nedodržení návodu k obsluze spotřebiče nedbalé nebo neopatrné používání,</w:t>
      </w:r>
    </w:p>
    <w:p w14:paraId="17B9CEEA" w14:textId="77777777" w:rsidR="00253F5F" w:rsidRDefault="00253F5F" w:rsidP="00253F5F">
      <w:pPr>
        <w:spacing w:after="0"/>
      </w:pPr>
      <w:r>
        <w:t>G. překážka na vstupu studeného vzduchu a výstupu teplého vzduchu (přední a zadní mřížka),</w:t>
      </w:r>
    </w:p>
    <w:p w14:paraId="4E43ADAA" w14:textId="77777777" w:rsidR="00253F5F" w:rsidRDefault="00253F5F" w:rsidP="00253F5F">
      <w:pPr>
        <w:spacing w:after="0"/>
      </w:pPr>
      <w:r>
        <w:t>h. výrobek zakrytý během provozu,</w:t>
      </w:r>
    </w:p>
    <w:p w14:paraId="156A379D" w14:textId="77777777" w:rsidR="00253F5F" w:rsidRDefault="00253F5F" w:rsidP="00253F5F">
      <w:pPr>
        <w:spacing w:after="0"/>
      </w:pPr>
      <w:r>
        <w:t>i. vkládání objektů do mřížky,</w:t>
      </w:r>
    </w:p>
    <w:p w14:paraId="26E4483F" w14:textId="77777777" w:rsidR="00253F5F" w:rsidRDefault="00253F5F" w:rsidP="00253F5F">
      <w:r>
        <w:t>j. zkroucený, ohnutý nebo poškozený napájecí kabel v důsledku nedbalosti.</w:t>
      </w:r>
    </w:p>
    <w:p w14:paraId="1EB453EF" w14:textId="77777777" w:rsidR="00253F5F" w:rsidRDefault="00253F5F" w:rsidP="00253F5F">
      <w:r>
        <w:t>Výše uvedený seznam je pouze orientační a není vyčerpávající a v žádném případě se tato záruka nevztahuje na všechny okolnosti, které nelze přičíst výrobním vadám spotřebiče.</w:t>
      </w:r>
    </w:p>
    <w:p w14:paraId="0704B066" w14:textId="77777777" w:rsidR="00253F5F" w:rsidRDefault="00253F5F" w:rsidP="00253F5F">
      <w:r>
        <w:t>Kromě toho se záruka nevztahuje na případ nesprávného použití spotřebiče a profesionálního použití.</w:t>
      </w:r>
    </w:p>
    <w:p w14:paraId="59EFF1D9" w14:textId="77777777" w:rsidR="00253F5F" w:rsidRDefault="00253F5F" w:rsidP="00253F5F">
      <w:r>
        <w:t>Veškerá odpovědnost se zříká za jakékoli škody, které mohou být přímo nebo nepřímo způsobeny osobám, majetku a domácím zvířatům v důsledku nedodržení všech pokynů uvedených v „Knize s pokyny a varováními“, které se týkají instalace, používání a údržby spotřebiče.</w:t>
      </w:r>
    </w:p>
    <w:p w14:paraId="651E05E5" w14:textId="77777777" w:rsidR="00253F5F" w:rsidRDefault="00253F5F" w:rsidP="00253F5F">
      <w:r>
        <w:t>Tímto nejsou dotčeny případné smluvní nároky ze záruky vůči prodávajícímu.</w:t>
      </w:r>
    </w:p>
    <w:p w14:paraId="4BD509E4" w14:textId="77777777" w:rsidR="00253F5F" w:rsidRPr="00253F5F" w:rsidRDefault="00253F5F" w:rsidP="00253F5F">
      <w:pPr>
        <w:pStyle w:val="Nadpis2"/>
        <w:rPr>
          <w:b/>
          <w:bCs/>
        </w:rPr>
      </w:pPr>
      <w:r w:rsidRPr="00253F5F">
        <w:rPr>
          <w:b/>
          <w:bCs/>
        </w:rPr>
        <w:lastRenderedPageBreak/>
        <w:t>Způsoby podpory</w:t>
      </w:r>
    </w:p>
    <w:p w14:paraId="03304433" w14:textId="46E958A7" w:rsidR="00253F5F" w:rsidRPr="006C775A" w:rsidRDefault="00253F5F" w:rsidP="00253F5F">
      <w:r>
        <w:t>Opravy spotřebiče musí provádět autorizované servisní středisko. Pokud je vadný spotřebič v záruce, musí být zaslán do servisního střediska spolu s daňovým dokladem, který může potvrdit datum prodeje nebo dodání.</w:t>
      </w:r>
    </w:p>
    <w:sectPr w:rsidR="00253F5F" w:rsidRPr="006C775A" w:rsidSect="0032537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13622" w14:textId="77777777" w:rsidR="000A1FD4" w:rsidRDefault="000A1FD4" w:rsidP="000A1FD4">
      <w:pPr>
        <w:spacing w:after="0" w:line="240" w:lineRule="auto"/>
      </w:pPr>
      <w:r>
        <w:separator/>
      </w:r>
    </w:p>
  </w:endnote>
  <w:endnote w:type="continuationSeparator" w:id="0">
    <w:p w14:paraId="46F8CD47" w14:textId="77777777" w:rsidR="000A1FD4" w:rsidRDefault="000A1FD4" w:rsidP="000A1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410A7" w14:textId="77777777" w:rsidR="000A1FD4" w:rsidRDefault="000A1FD4" w:rsidP="000A1FD4">
      <w:pPr>
        <w:spacing w:after="0" w:line="240" w:lineRule="auto"/>
      </w:pPr>
      <w:r>
        <w:separator/>
      </w:r>
    </w:p>
  </w:footnote>
  <w:footnote w:type="continuationSeparator" w:id="0">
    <w:p w14:paraId="4B74C484" w14:textId="77777777" w:rsidR="000A1FD4" w:rsidRDefault="000A1FD4" w:rsidP="000A1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B2C1E" w14:textId="632C4B72" w:rsidR="000A1FD4" w:rsidRDefault="000A1FD4">
    <w:pPr>
      <w:pStyle w:val="Zhlav"/>
    </w:pPr>
    <w:r w:rsidRPr="000A1FD4">
      <w:drawing>
        <wp:anchor distT="0" distB="0" distL="114300" distR="114300" simplePos="0" relativeHeight="251658240" behindDoc="1" locked="0" layoutInCell="1" allowOverlap="1" wp14:anchorId="35573C57" wp14:editId="4A147E5A">
          <wp:simplePos x="0" y="0"/>
          <wp:positionH relativeFrom="margin">
            <wp:align>center</wp:align>
          </wp:positionH>
          <wp:positionV relativeFrom="paragraph">
            <wp:posOffset>-649605</wp:posOffset>
          </wp:positionV>
          <wp:extent cx="2124075" cy="962025"/>
          <wp:effectExtent l="0" t="0" r="9525" b="9525"/>
          <wp:wrapTight wrapText="bothSides">
            <wp:wrapPolygon edited="0">
              <wp:start x="0" y="0"/>
              <wp:lineTo x="0" y="21386"/>
              <wp:lineTo x="21503" y="21386"/>
              <wp:lineTo x="21503" y="0"/>
              <wp:lineTo x="0" y="0"/>
            </wp:wrapPolygon>
          </wp:wrapTight>
          <wp:docPr id="46150812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1508122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278"/>
                  <a:stretch/>
                </pic:blipFill>
                <pic:spPr bwMode="auto">
                  <a:xfrm>
                    <a:off x="0" y="0"/>
                    <a:ext cx="2124075" cy="962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FD4"/>
    <w:rsid w:val="000A1FD4"/>
    <w:rsid w:val="00175962"/>
    <w:rsid w:val="00253F5F"/>
    <w:rsid w:val="00325375"/>
    <w:rsid w:val="00326497"/>
    <w:rsid w:val="00453455"/>
    <w:rsid w:val="00610CE4"/>
    <w:rsid w:val="006C775A"/>
    <w:rsid w:val="0088572F"/>
    <w:rsid w:val="00A44C52"/>
    <w:rsid w:val="00E753BC"/>
    <w:rsid w:val="00E8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35BE8E"/>
  <w15:chartTrackingRefBased/>
  <w15:docId w15:val="{86A5EE83-8AD0-4D57-A0CD-49ADCE57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10C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0C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1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1FD4"/>
  </w:style>
  <w:style w:type="paragraph" w:styleId="Zpat">
    <w:name w:val="footer"/>
    <w:basedOn w:val="Normln"/>
    <w:link w:val="ZpatChar"/>
    <w:uiPriority w:val="99"/>
    <w:unhideWhenUsed/>
    <w:rsid w:val="000A1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1FD4"/>
  </w:style>
  <w:style w:type="paragraph" w:styleId="Normlnweb">
    <w:name w:val="Normal (Web)"/>
    <w:basedOn w:val="Normln"/>
    <w:uiPriority w:val="99"/>
    <w:semiHidden/>
    <w:unhideWhenUsed/>
    <w:rsid w:val="0061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610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10C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E85C9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85C9B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8572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88572F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39"/>
    <w:rsid w:val="00253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9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enactagroup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7</Pages>
  <Words>1680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</dc:creator>
  <cp:keywords/>
  <dc:description/>
  <cp:lastModifiedBy>Pavlína</cp:lastModifiedBy>
  <cp:revision>1</cp:revision>
  <dcterms:created xsi:type="dcterms:W3CDTF">2024-02-03T23:35:00Z</dcterms:created>
  <dcterms:modified xsi:type="dcterms:W3CDTF">2024-02-04T22:39:00Z</dcterms:modified>
</cp:coreProperties>
</file>