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79AF" w14:textId="72C50451" w:rsidR="00C20B9F" w:rsidRDefault="00C20B9F" w:rsidP="00B5549E">
      <w:pPr>
        <w:pStyle w:val="Normlnweb"/>
        <w:shd w:val="clear" w:color="auto" w:fill="FFFFFF"/>
        <w:spacing w:before="0" w:beforeAutospacing="0" w:after="300" w:afterAutospacing="0" w:line="276" w:lineRule="auto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Kompresorový i</w:t>
      </w:r>
      <w:r w:rsidRPr="00C20B9F">
        <w:rPr>
          <w:rFonts w:ascii="Arial" w:hAnsi="Arial" w:cs="Arial"/>
          <w:color w:val="000000" w:themeColor="text1"/>
          <w:sz w:val="32"/>
          <w:szCs w:val="32"/>
        </w:rPr>
        <w:t xml:space="preserve">nhalátor </w:t>
      </w:r>
      <w:proofErr w:type="spellStart"/>
      <w:r w:rsidRPr="00C20B9F">
        <w:rPr>
          <w:rFonts w:ascii="Arial" w:hAnsi="Arial" w:cs="Arial"/>
          <w:color w:val="000000" w:themeColor="text1"/>
          <w:sz w:val="32"/>
          <w:szCs w:val="32"/>
        </w:rPr>
        <w:t>Norditalia</w:t>
      </w:r>
      <w:proofErr w:type="spellEnd"/>
      <w:r w:rsidRPr="00C20B9F">
        <w:rPr>
          <w:rFonts w:ascii="Arial" w:hAnsi="Arial" w:cs="Arial"/>
          <w:color w:val="000000" w:themeColor="text1"/>
          <w:sz w:val="32"/>
          <w:szCs w:val="32"/>
        </w:rPr>
        <w:t xml:space="preserve"> HI NEB</w:t>
      </w:r>
    </w:p>
    <w:p w14:paraId="2581F3A7" w14:textId="499C69D3" w:rsidR="00B03D7C" w:rsidRDefault="00B03D7C" w:rsidP="00C20B9F">
      <w:pPr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eastAsia="cs-CZ"/>
        </w:rPr>
      </w:pPr>
      <w:r w:rsidRPr="00B03D7C">
        <w:rPr>
          <w:rStyle w:val="Siln"/>
          <w:rFonts w:ascii="Arial" w:eastAsia="Times New Roman" w:hAnsi="Arial" w:cs="Arial"/>
          <w:b w:val="0"/>
          <w:bCs w:val="0"/>
          <w:i/>
          <w:iCs/>
          <w:color w:val="000000" w:themeColor="text1"/>
          <w:sz w:val="21"/>
          <w:szCs w:val="21"/>
          <w:lang w:eastAsia="cs-CZ"/>
        </w:rPr>
        <w:t>Krátký popis:</w:t>
      </w:r>
      <w:r w:rsidRPr="00B03D7C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eastAsia="cs-CZ"/>
        </w:rPr>
        <w:t xml:space="preserve"> Veselý design pro děti. Kvalitní italská výroba. </w:t>
      </w:r>
      <w:r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eastAsia="cs-CZ"/>
        </w:rPr>
        <w:t xml:space="preserve">Vysoký výkon. </w:t>
      </w:r>
      <w:r w:rsidRPr="00B03D7C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eastAsia="cs-CZ"/>
        </w:rPr>
        <w:t>Možnost regulace rozprašovacího výkonu</w:t>
      </w:r>
      <w:r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eastAsia="cs-CZ"/>
        </w:rPr>
        <w:t>.</w:t>
      </w:r>
    </w:p>
    <w:p w14:paraId="1CFF79E6" w14:textId="1E97180A" w:rsidR="00C20B9F" w:rsidRDefault="00C20B9F" w:rsidP="00C20B9F">
      <w:pPr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eastAsia="cs-CZ"/>
        </w:rPr>
      </w:pPr>
      <w:r w:rsidRPr="00C20B9F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eastAsia="cs-CZ"/>
        </w:rPr>
        <w:t xml:space="preserve">Kompresorový inhalátor </w:t>
      </w:r>
      <w:proofErr w:type="spellStart"/>
      <w:r w:rsidRPr="00C20B9F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eastAsia="cs-CZ"/>
        </w:rPr>
        <w:t>Norditalia</w:t>
      </w:r>
      <w:proofErr w:type="spellEnd"/>
      <w:r w:rsidRPr="00C20B9F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eastAsia="cs-CZ"/>
        </w:rPr>
        <w:t xml:space="preserve"> HI NEB si vás získá svým atraktivním designem, vysokou řemeslnou kvalitou a jednoduchým používáním. Nárazuvzdorné plastové pouzdro prodlužuje životnost přístroje.</w:t>
      </w:r>
    </w:p>
    <w:p w14:paraId="76AF7791" w14:textId="63FC5B60" w:rsidR="00A56BC6" w:rsidRDefault="00A56BC6" w:rsidP="00A56BC6">
      <w:pPr>
        <w:pStyle w:val="Normlnweb"/>
        <w:shd w:val="clear" w:color="auto" w:fill="FFFFFF"/>
        <w:spacing w:after="300" w:line="276" w:lineRule="auto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U</w:t>
      </w:r>
      <w:r w:rsidRPr="00C20B9F">
        <w:rPr>
          <w:rFonts w:ascii="Arial" w:hAnsi="Arial" w:cs="Arial"/>
          <w:color w:val="000000" w:themeColor="text1"/>
          <w:sz w:val="21"/>
          <w:szCs w:val="21"/>
        </w:rPr>
        <w:t xml:space="preserve">nikátní rozprašovací ampule </w:t>
      </w:r>
      <w:proofErr w:type="spellStart"/>
      <w:r w:rsidRPr="00C20B9F">
        <w:rPr>
          <w:rFonts w:ascii="Arial" w:hAnsi="Arial" w:cs="Arial"/>
          <w:color w:val="000000" w:themeColor="text1"/>
          <w:sz w:val="21"/>
          <w:szCs w:val="21"/>
        </w:rPr>
        <w:t>Neboplus</w:t>
      </w:r>
      <w:proofErr w:type="spellEnd"/>
      <w:r w:rsidRPr="00C20B9F">
        <w:rPr>
          <w:rFonts w:ascii="Arial" w:hAnsi="Arial" w:cs="Arial"/>
          <w:color w:val="000000" w:themeColor="text1"/>
          <w:sz w:val="21"/>
          <w:szCs w:val="21"/>
        </w:rPr>
        <w:t xml:space="preserve"> umožňuje volit ze dvou rychlostí inhalace podle věku pacienta. Uzavřením zátky v ampuli zvolíte nízkou rychlost 0,22 ml/min, otevřením zátky vysokou 0,37 ml/min.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A</w:t>
      </w:r>
      <w:r w:rsidRPr="00A56BC6">
        <w:rPr>
          <w:rFonts w:ascii="Arial" w:hAnsi="Arial" w:cs="Arial"/>
          <w:color w:val="000000" w:themeColor="text1"/>
          <w:sz w:val="21"/>
          <w:szCs w:val="21"/>
        </w:rPr>
        <w:t>mpule rozprašuje i v nakloněné poloze</w:t>
      </w:r>
      <w:r>
        <w:rPr>
          <w:rFonts w:ascii="Arial" w:hAnsi="Arial" w:cs="Arial"/>
          <w:color w:val="000000" w:themeColor="text1"/>
          <w:sz w:val="21"/>
          <w:szCs w:val="21"/>
        </w:rPr>
        <w:t>, což je</w:t>
      </w:r>
      <w:r w:rsidRPr="00A56BC6">
        <w:rPr>
          <w:rFonts w:ascii="Arial" w:hAnsi="Arial" w:cs="Arial"/>
          <w:color w:val="000000" w:themeColor="text1"/>
          <w:sz w:val="21"/>
          <w:szCs w:val="21"/>
        </w:rPr>
        <w:t xml:space="preserve"> výhodné pro ležící pacienty</w:t>
      </w:r>
      <w:r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63873E4B" w14:textId="34309839" w:rsidR="00A56BC6" w:rsidRPr="00C20B9F" w:rsidRDefault="00A56BC6" w:rsidP="00A56BC6">
      <w:pPr>
        <w:pStyle w:val="Normlnweb"/>
        <w:shd w:val="clear" w:color="auto" w:fill="FFFFFF"/>
        <w:spacing w:after="300" w:line="276" w:lineRule="auto"/>
        <w:rPr>
          <w:rStyle w:val="Siln"/>
          <w:rFonts w:ascii="Arial" w:hAnsi="Arial" w:cs="Arial"/>
          <w:b w:val="0"/>
          <w:bCs w:val="0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M</w:t>
      </w:r>
      <w:r w:rsidRPr="00C20B9F">
        <w:rPr>
          <w:rFonts w:ascii="Arial" w:hAnsi="Arial" w:cs="Arial"/>
          <w:color w:val="000000" w:themeColor="text1"/>
          <w:sz w:val="21"/>
          <w:szCs w:val="21"/>
        </w:rPr>
        <w:t>odernizovaný pístový kompresor zajišťuje vysoký výkon přístroje a umožňuje nepřetržitou inhalaci</w:t>
      </w:r>
      <w:r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638D5221" w14:textId="77777777" w:rsidR="00C20B9F" w:rsidRPr="00C20B9F" w:rsidRDefault="00C20B9F" w:rsidP="00C20B9F">
      <w:pPr>
        <w:pStyle w:val="Normlnweb"/>
        <w:numPr>
          <w:ilvl w:val="0"/>
          <w:numId w:val="19"/>
        </w:numPr>
        <w:shd w:val="clear" w:color="auto" w:fill="FFFFFF"/>
        <w:spacing w:after="30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C20B9F">
        <w:rPr>
          <w:rFonts w:ascii="Arial" w:hAnsi="Arial" w:cs="Arial"/>
          <w:color w:val="000000" w:themeColor="text1"/>
          <w:sz w:val="21"/>
          <w:szCs w:val="21"/>
        </w:rPr>
        <w:t>dva stupně rozprašovacího výkonu</w:t>
      </w:r>
    </w:p>
    <w:p w14:paraId="282E0CC4" w14:textId="77777777" w:rsidR="00C20B9F" w:rsidRPr="00C20B9F" w:rsidRDefault="00C20B9F" w:rsidP="00C20B9F">
      <w:pPr>
        <w:pStyle w:val="Normlnweb"/>
        <w:numPr>
          <w:ilvl w:val="0"/>
          <w:numId w:val="19"/>
        </w:numPr>
        <w:shd w:val="clear" w:color="auto" w:fill="FFFFFF"/>
        <w:spacing w:after="30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C20B9F">
        <w:rPr>
          <w:rFonts w:ascii="Arial" w:hAnsi="Arial" w:cs="Arial"/>
          <w:color w:val="000000" w:themeColor="text1"/>
          <w:sz w:val="21"/>
          <w:szCs w:val="21"/>
        </w:rPr>
        <w:t>pevný plastový obal zabraňuje poškození přístroje</w:t>
      </w:r>
    </w:p>
    <w:p w14:paraId="09AC87EF" w14:textId="77777777" w:rsidR="00C20B9F" w:rsidRPr="00C20B9F" w:rsidRDefault="00C20B9F" w:rsidP="00C20B9F">
      <w:pPr>
        <w:pStyle w:val="Normlnweb"/>
        <w:numPr>
          <w:ilvl w:val="0"/>
          <w:numId w:val="19"/>
        </w:numPr>
        <w:shd w:val="clear" w:color="auto" w:fill="FFFFFF"/>
        <w:spacing w:after="30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C20B9F">
        <w:rPr>
          <w:rFonts w:ascii="Arial" w:hAnsi="Arial" w:cs="Arial"/>
          <w:color w:val="000000" w:themeColor="text1"/>
          <w:sz w:val="21"/>
          <w:szCs w:val="21"/>
        </w:rPr>
        <w:t xml:space="preserve">konstrukce rozprašovací ampule umožňuje </w:t>
      </w:r>
      <w:proofErr w:type="spellStart"/>
      <w:r w:rsidRPr="00C20B9F">
        <w:rPr>
          <w:rFonts w:ascii="Arial" w:hAnsi="Arial" w:cs="Arial"/>
          <w:color w:val="000000" w:themeColor="text1"/>
          <w:sz w:val="21"/>
          <w:szCs w:val="21"/>
        </w:rPr>
        <w:t>vyinhalování</w:t>
      </w:r>
      <w:proofErr w:type="spellEnd"/>
      <w:r w:rsidRPr="00C20B9F">
        <w:rPr>
          <w:rFonts w:ascii="Arial" w:hAnsi="Arial" w:cs="Arial"/>
          <w:color w:val="000000" w:themeColor="text1"/>
          <w:sz w:val="21"/>
          <w:szCs w:val="21"/>
        </w:rPr>
        <w:t xml:space="preserve"> léčiva do poslední kapky</w:t>
      </w:r>
    </w:p>
    <w:p w14:paraId="60714EA5" w14:textId="77777777" w:rsidR="00C20B9F" w:rsidRPr="00C20B9F" w:rsidRDefault="00C20B9F" w:rsidP="00C20B9F">
      <w:pPr>
        <w:pStyle w:val="Normlnweb"/>
        <w:numPr>
          <w:ilvl w:val="0"/>
          <w:numId w:val="19"/>
        </w:numPr>
        <w:shd w:val="clear" w:color="auto" w:fill="FFFFFF"/>
        <w:spacing w:after="30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C20B9F">
        <w:rPr>
          <w:rFonts w:ascii="Arial" w:hAnsi="Arial" w:cs="Arial"/>
          <w:color w:val="000000" w:themeColor="text1"/>
          <w:sz w:val="21"/>
          <w:szCs w:val="21"/>
        </w:rPr>
        <w:t>odměrka léčiva přímo na ampuli</w:t>
      </w:r>
    </w:p>
    <w:p w14:paraId="75E2E954" w14:textId="77777777" w:rsidR="00C20B9F" w:rsidRPr="00C20B9F" w:rsidRDefault="00C20B9F" w:rsidP="00C20B9F">
      <w:pPr>
        <w:pStyle w:val="Normlnweb"/>
        <w:numPr>
          <w:ilvl w:val="0"/>
          <w:numId w:val="19"/>
        </w:numPr>
        <w:shd w:val="clear" w:color="auto" w:fill="FFFFFF"/>
        <w:spacing w:after="30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C20B9F">
        <w:rPr>
          <w:rFonts w:ascii="Arial" w:hAnsi="Arial" w:cs="Arial"/>
          <w:color w:val="000000" w:themeColor="text1"/>
          <w:sz w:val="21"/>
          <w:szCs w:val="21"/>
        </w:rPr>
        <w:t>nálepky s mořskými zvířátky pro veselejší inhalaci malých dětí</w:t>
      </w:r>
    </w:p>
    <w:p w14:paraId="1D1E301B" w14:textId="77777777" w:rsidR="00C20B9F" w:rsidRPr="00C20B9F" w:rsidRDefault="00C20B9F" w:rsidP="00C20B9F">
      <w:pPr>
        <w:pStyle w:val="Normlnweb"/>
        <w:numPr>
          <w:ilvl w:val="0"/>
          <w:numId w:val="19"/>
        </w:numPr>
        <w:shd w:val="clear" w:color="auto" w:fill="FFFFFF"/>
        <w:spacing w:after="30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C20B9F">
        <w:rPr>
          <w:rFonts w:ascii="Arial" w:hAnsi="Arial" w:cs="Arial"/>
          <w:color w:val="000000" w:themeColor="text1"/>
          <w:sz w:val="21"/>
          <w:szCs w:val="21"/>
        </w:rPr>
        <w:t>praktická rukojeť pro snazší přenášení</w:t>
      </w:r>
    </w:p>
    <w:p w14:paraId="2A284790" w14:textId="77777777" w:rsidR="00C20B9F" w:rsidRPr="00C20B9F" w:rsidRDefault="00C20B9F" w:rsidP="00C20B9F">
      <w:pPr>
        <w:pStyle w:val="Normlnweb"/>
        <w:numPr>
          <w:ilvl w:val="0"/>
          <w:numId w:val="19"/>
        </w:numPr>
        <w:shd w:val="clear" w:color="auto" w:fill="FFFFFF"/>
        <w:spacing w:after="30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C20B9F">
        <w:rPr>
          <w:rFonts w:ascii="Arial" w:hAnsi="Arial" w:cs="Arial"/>
          <w:color w:val="000000" w:themeColor="text1"/>
          <w:sz w:val="21"/>
          <w:szCs w:val="21"/>
        </w:rPr>
        <w:t>držák rozprašovací ampule na těle přístroje</w:t>
      </w:r>
    </w:p>
    <w:p w14:paraId="664E2B4A" w14:textId="77777777" w:rsidR="00C20B9F" w:rsidRPr="00C20B9F" w:rsidRDefault="00C20B9F" w:rsidP="00C20B9F">
      <w:pPr>
        <w:pStyle w:val="Normlnweb"/>
        <w:numPr>
          <w:ilvl w:val="0"/>
          <w:numId w:val="19"/>
        </w:numPr>
        <w:shd w:val="clear" w:color="auto" w:fill="FFFFFF"/>
        <w:spacing w:after="30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C20B9F">
        <w:rPr>
          <w:rFonts w:ascii="Arial" w:hAnsi="Arial" w:cs="Arial"/>
          <w:color w:val="000000" w:themeColor="text1"/>
          <w:sz w:val="21"/>
          <w:szCs w:val="21"/>
        </w:rPr>
        <w:t>úchytka pro namotání kabelu</w:t>
      </w:r>
    </w:p>
    <w:p w14:paraId="5FDF96C3" w14:textId="77777777" w:rsidR="00C20B9F" w:rsidRPr="00C20B9F" w:rsidRDefault="00C20B9F" w:rsidP="00C20B9F">
      <w:pPr>
        <w:pStyle w:val="Normlnweb"/>
        <w:numPr>
          <w:ilvl w:val="0"/>
          <w:numId w:val="19"/>
        </w:numPr>
        <w:shd w:val="clear" w:color="auto" w:fill="FFFFFF"/>
        <w:spacing w:after="30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C20B9F">
        <w:rPr>
          <w:rFonts w:ascii="Arial" w:hAnsi="Arial" w:cs="Arial"/>
          <w:color w:val="000000" w:themeColor="text1"/>
          <w:sz w:val="21"/>
          <w:szCs w:val="21"/>
        </w:rPr>
        <w:t>kompaktní rozměry</w:t>
      </w:r>
    </w:p>
    <w:p w14:paraId="76868CC5" w14:textId="086C3F91" w:rsidR="00274CB9" w:rsidRPr="00C20B9F" w:rsidRDefault="00C20B9F" w:rsidP="00C20B9F">
      <w:pPr>
        <w:pStyle w:val="Normlnweb"/>
        <w:numPr>
          <w:ilvl w:val="0"/>
          <w:numId w:val="19"/>
        </w:numPr>
        <w:shd w:val="clear" w:color="auto" w:fill="FFFFFF"/>
        <w:spacing w:before="0" w:beforeAutospacing="0" w:after="300" w:afterAutospacing="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C20B9F">
        <w:rPr>
          <w:rFonts w:ascii="Arial" w:hAnsi="Arial" w:cs="Arial"/>
          <w:color w:val="000000" w:themeColor="text1"/>
          <w:sz w:val="21"/>
          <w:szCs w:val="21"/>
        </w:rPr>
        <w:t>vyrobeno v Itálii specialistou na zdravotnickou techniku</w:t>
      </w:r>
    </w:p>
    <w:p w14:paraId="2F2D4F47" w14:textId="37014AE3" w:rsidR="00C20B9F" w:rsidRPr="00C20B9F" w:rsidRDefault="00C20B9F" w:rsidP="00C20B9F">
      <w:pPr>
        <w:pStyle w:val="Bezmezer"/>
        <w:rPr>
          <w:rFonts w:ascii="Arial" w:hAnsi="Arial" w:cs="Arial"/>
          <w:sz w:val="28"/>
          <w:szCs w:val="28"/>
        </w:rPr>
      </w:pPr>
      <w:r w:rsidRPr="00C20B9F">
        <w:rPr>
          <w:rFonts w:ascii="Arial" w:hAnsi="Arial" w:cs="Arial"/>
          <w:sz w:val="28"/>
          <w:szCs w:val="28"/>
        </w:rPr>
        <w:t>Příslušenství dodávané s produktem</w:t>
      </w:r>
    </w:p>
    <w:p w14:paraId="5BDA02C6" w14:textId="77777777" w:rsidR="00C20B9F" w:rsidRPr="00C20B9F" w:rsidRDefault="00C20B9F" w:rsidP="00C20B9F">
      <w:pPr>
        <w:pStyle w:val="Normlnweb"/>
        <w:numPr>
          <w:ilvl w:val="0"/>
          <w:numId w:val="20"/>
        </w:numPr>
        <w:shd w:val="clear" w:color="auto" w:fill="FFFFFF"/>
        <w:spacing w:after="300" w:line="276" w:lineRule="auto"/>
        <w:ind w:left="709"/>
        <w:rPr>
          <w:rFonts w:ascii="Arial" w:hAnsi="Arial" w:cs="Arial"/>
          <w:color w:val="000000" w:themeColor="text1"/>
          <w:sz w:val="21"/>
          <w:szCs w:val="21"/>
        </w:rPr>
      </w:pPr>
      <w:r w:rsidRPr="00C20B9F">
        <w:rPr>
          <w:rFonts w:ascii="Arial" w:hAnsi="Arial" w:cs="Arial"/>
          <w:color w:val="000000" w:themeColor="text1"/>
          <w:sz w:val="21"/>
          <w:szCs w:val="21"/>
        </w:rPr>
        <w:t>rozprašovací ampule</w:t>
      </w:r>
    </w:p>
    <w:p w14:paraId="55A95E57" w14:textId="77777777" w:rsidR="00C20B9F" w:rsidRPr="00C20B9F" w:rsidRDefault="00C20B9F" w:rsidP="00C20B9F">
      <w:pPr>
        <w:pStyle w:val="Normlnweb"/>
        <w:numPr>
          <w:ilvl w:val="0"/>
          <w:numId w:val="20"/>
        </w:numPr>
        <w:shd w:val="clear" w:color="auto" w:fill="FFFFFF"/>
        <w:spacing w:after="300" w:line="276" w:lineRule="auto"/>
        <w:ind w:left="709"/>
        <w:rPr>
          <w:rFonts w:ascii="Arial" w:hAnsi="Arial" w:cs="Arial"/>
          <w:color w:val="000000" w:themeColor="text1"/>
          <w:sz w:val="21"/>
          <w:szCs w:val="21"/>
        </w:rPr>
      </w:pPr>
      <w:r w:rsidRPr="00C20B9F">
        <w:rPr>
          <w:rFonts w:ascii="Arial" w:hAnsi="Arial" w:cs="Arial"/>
          <w:color w:val="000000" w:themeColor="text1"/>
          <w:sz w:val="21"/>
          <w:szCs w:val="21"/>
        </w:rPr>
        <w:t>dospělá maska</w:t>
      </w:r>
    </w:p>
    <w:p w14:paraId="5D950579" w14:textId="77777777" w:rsidR="00C20B9F" w:rsidRPr="00C20B9F" w:rsidRDefault="00C20B9F" w:rsidP="00C20B9F">
      <w:pPr>
        <w:pStyle w:val="Normlnweb"/>
        <w:numPr>
          <w:ilvl w:val="0"/>
          <w:numId w:val="20"/>
        </w:numPr>
        <w:shd w:val="clear" w:color="auto" w:fill="FFFFFF"/>
        <w:spacing w:after="300" w:line="276" w:lineRule="auto"/>
        <w:ind w:left="709"/>
        <w:rPr>
          <w:rFonts w:ascii="Arial" w:hAnsi="Arial" w:cs="Arial"/>
          <w:color w:val="000000" w:themeColor="text1"/>
          <w:sz w:val="21"/>
          <w:szCs w:val="21"/>
        </w:rPr>
      </w:pPr>
      <w:r w:rsidRPr="00C20B9F">
        <w:rPr>
          <w:rFonts w:ascii="Arial" w:hAnsi="Arial" w:cs="Arial"/>
          <w:color w:val="000000" w:themeColor="text1"/>
          <w:sz w:val="21"/>
          <w:szCs w:val="21"/>
        </w:rPr>
        <w:t>dětská maska</w:t>
      </w:r>
    </w:p>
    <w:p w14:paraId="38FFD2F1" w14:textId="77777777" w:rsidR="00C20B9F" w:rsidRPr="00C20B9F" w:rsidRDefault="00C20B9F" w:rsidP="00C20B9F">
      <w:pPr>
        <w:pStyle w:val="Normlnweb"/>
        <w:numPr>
          <w:ilvl w:val="0"/>
          <w:numId w:val="20"/>
        </w:numPr>
        <w:shd w:val="clear" w:color="auto" w:fill="FFFFFF"/>
        <w:spacing w:after="300" w:line="276" w:lineRule="auto"/>
        <w:ind w:left="709"/>
        <w:rPr>
          <w:rFonts w:ascii="Arial" w:hAnsi="Arial" w:cs="Arial"/>
          <w:color w:val="000000" w:themeColor="text1"/>
          <w:sz w:val="21"/>
          <w:szCs w:val="21"/>
        </w:rPr>
      </w:pPr>
      <w:r w:rsidRPr="00C20B9F">
        <w:rPr>
          <w:rFonts w:ascii="Arial" w:hAnsi="Arial" w:cs="Arial"/>
          <w:color w:val="000000" w:themeColor="text1"/>
          <w:sz w:val="21"/>
          <w:szCs w:val="21"/>
        </w:rPr>
        <w:t>dospělý nosní nástavec</w:t>
      </w:r>
    </w:p>
    <w:p w14:paraId="494C352D" w14:textId="77777777" w:rsidR="00C20B9F" w:rsidRPr="00C20B9F" w:rsidRDefault="00C20B9F" w:rsidP="00C20B9F">
      <w:pPr>
        <w:pStyle w:val="Normlnweb"/>
        <w:numPr>
          <w:ilvl w:val="0"/>
          <w:numId w:val="20"/>
        </w:numPr>
        <w:shd w:val="clear" w:color="auto" w:fill="FFFFFF"/>
        <w:spacing w:after="300" w:line="276" w:lineRule="auto"/>
        <w:ind w:left="709"/>
        <w:rPr>
          <w:rFonts w:ascii="Arial" w:hAnsi="Arial" w:cs="Arial"/>
          <w:color w:val="000000" w:themeColor="text1"/>
          <w:sz w:val="21"/>
          <w:szCs w:val="21"/>
        </w:rPr>
      </w:pPr>
      <w:r w:rsidRPr="00C20B9F">
        <w:rPr>
          <w:rFonts w:ascii="Arial" w:hAnsi="Arial" w:cs="Arial"/>
          <w:color w:val="000000" w:themeColor="text1"/>
          <w:sz w:val="21"/>
          <w:szCs w:val="21"/>
        </w:rPr>
        <w:t>dětský nosní nástavec</w:t>
      </w:r>
    </w:p>
    <w:p w14:paraId="0BA0E015" w14:textId="77777777" w:rsidR="00C20B9F" w:rsidRPr="00C20B9F" w:rsidRDefault="00C20B9F" w:rsidP="00C20B9F">
      <w:pPr>
        <w:pStyle w:val="Normlnweb"/>
        <w:numPr>
          <w:ilvl w:val="0"/>
          <w:numId w:val="20"/>
        </w:numPr>
        <w:shd w:val="clear" w:color="auto" w:fill="FFFFFF"/>
        <w:spacing w:after="300" w:line="276" w:lineRule="auto"/>
        <w:ind w:left="709"/>
        <w:rPr>
          <w:rFonts w:ascii="Arial" w:hAnsi="Arial" w:cs="Arial"/>
          <w:color w:val="000000" w:themeColor="text1"/>
          <w:sz w:val="21"/>
          <w:szCs w:val="21"/>
        </w:rPr>
      </w:pPr>
      <w:r w:rsidRPr="00C20B9F">
        <w:rPr>
          <w:rFonts w:ascii="Arial" w:hAnsi="Arial" w:cs="Arial"/>
          <w:color w:val="000000" w:themeColor="text1"/>
          <w:sz w:val="21"/>
          <w:szCs w:val="21"/>
        </w:rPr>
        <w:t>náustek</w:t>
      </w:r>
    </w:p>
    <w:p w14:paraId="35C14C36" w14:textId="77777777" w:rsidR="00C20B9F" w:rsidRPr="00C20B9F" w:rsidRDefault="00C20B9F" w:rsidP="00C20B9F">
      <w:pPr>
        <w:pStyle w:val="Normlnweb"/>
        <w:numPr>
          <w:ilvl w:val="0"/>
          <w:numId w:val="20"/>
        </w:numPr>
        <w:shd w:val="clear" w:color="auto" w:fill="FFFFFF"/>
        <w:spacing w:after="300" w:line="276" w:lineRule="auto"/>
        <w:ind w:left="709"/>
        <w:rPr>
          <w:rFonts w:ascii="Arial" w:hAnsi="Arial" w:cs="Arial"/>
          <w:color w:val="000000" w:themeColor="text1"/>
          <w:sz w:val="21"/>
          <w:szCs w:val="21"/>
        </w:rPr>
      </w:pPr>
      <w:r w:rsidRPr="00C20B9F">
        <w:rPr>
          <w:rFonts w:ascii="Arial" w:hAnsi="Arial" w:cs="Arial"/>
          <w:color w:val="000000" w:themeColor="text1"/>
          <w:sz w:val="21"/>
          <w:szCs w:val="21"/>
        </w:rPr>
        <w:t>vzduchová hadice</w:t>
      </w:r>
    </w:p>
    <w:p w14:paraId="53959180" w14:textId="77777777" w:rsidR="00C20B9F" w:rsidRPr="00C20B9F" w:rsidRDefault="00C20B9F" w:rsidP="00C20B9F">
      <w:pPr>
        <w:pStyle w:val="Normlnweb"/>
        <w:numPr>
          <w:ilvl w:val="0"/>
          <w:numId w:val="20"/>
        </w:numPr>
        <w:shd w:val="clear" w:color="auto" w:fill="FFFFFF"/>
        <w:spacing w:after="300" w:line="276" w:lineRule="auto"/>
        <w:ind w:left="709"/>
        <w:rPr>
          <w:rFonts w:ascii="Arial" w:hAnsi="Arial" w:cs="Arial"/>
          <w:color w:val="000000" w:themeColor="text1"/>
          <w:sz w:val="21"/>
          <w:szCs w:val="21"/>
        </w:rPr>
      </w:pPr>
      <w:r w:rsidRPr="00C20B9F">
        <w:rPr>
          <w:rFonts w:ascii="Arial" w:hAnsi="Arial" w:cs="Arial"/>
          <w:color w:val="000000" w:themeColor="text1"/>
          <w:sz w:val="21"/>
          <w:szCs w:val="21"/>
        </w:rPr>
        <w:t>cestovní pouzdro</w:t>
      </w:r>
    </w:p>
    <w:p w14:paraId="3BCF5679" w14:textId="78526BE3" w:rsidR="00C20B9F" w:rsidRDefault="00C20B9F" w:rsidP="00C20B9F">
      <w:pPr>
        <w:pStyle w:val="Normlnweb"/>
        <w:numPr>
          <w:ilvl w:val="0"/>
          <w:numId w:val="20"/>
        </w:numPr>
        <w:shd w:val="clear" w:color="auto" w:fill="FFFFFF"/>
        <w:spacing w:before="0" w:beforeAutospacing="0" w:after="300" w:afterAutospacing="0" w:line="276" w:lineRule="auto"/>
        <w:ind w:left="709"/>
        <w:rPr>
          <w:rFonts w:ascii="Arial" w:hAnsi="Arial" w:cs="Arial"/>
          <w:color w:val="000000" w:themeColor="text1"/>
          <w:sz w:val="21"/>
          <w:szCs w:val="21"/>
        </w:rPr>
      </w:pPr>
      <w:r w:rsidRPr="00C20B9F">
        <w:rPr>
          <w:rFonts w:ascii="Arial" w:hAnsi="Arial" w:cs="Arial"/>
          <w:color w:val="000000" w:themeColor="text1"/>
          <w:sz w:val="21"/>
          <w:szCs w:val="21"/>
        </w:rPr>
        <w:t>náhradní filtr</w:t>
      </w:r>
    </w:p>
    <w:p w14:paraId="0D01CB79" w14:textId="7D5196DC" w:rsidR="00C20B9F" w:rsidRDefault="00C20B9F" w:rsidP="00C20B9F">
      <w:pPr>
        <w:pStyle w:val="Normlnweb"/>
        <w:shd w:val="clear" w:color="auto" w:fill="FFFFFF"/>
        <w:spacing w:before="0" w:beforeAutospacing="0" w:after="300" w:afterAutospacing="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C20B9F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arametry</w:t>
      </w:r>
    </w:p>
    <w:tbl>
      <w:tblPr>
        <w:tblW w:w="6090" w:type="dxa"/>
        <w:shd w:val="clear" w:color="auto" w:fill="F9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2265"/>
      </w:tblGrid>
      <w:tr w:rsidR="00C20B9F" w:rsidRPr="00C20B9F" w14:paraId="3A42144E" w14:textId="77777777" w:rsidTr="00C20B9F"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1C667DBA" w14:textId="77777777" w:rsidR="00C20B9F" w:rsidRPr="00C20B9F" w:rsidRDefault="00C20B9F" w:rsidP="00C20B9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C20B9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Max. rozprašovací výkon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22F208A3" w14:textId="77777777" w:rsidR="00C20B9F" w:rsidRPr="00C20B9F" w:rsidRDefault="00C20B9F" w:rsidP="00C20B9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C20B9F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0,37 ml/min</w:t>
            </w:r>
          </w:p>
        </w:tc>
      </w:tr>
      <w:tr w:rsidR="00C20B9F" w:rsidRPr="00C20B9F" w14:paraId="05593E7D" w14:textId="77777777" w:rsidTr="00C20B9F"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1411CBEE" w14:textId="77777777" w:rsidR="00C20B9F" w:rsidRPr="00C20B9F" w:rsidRDefault="00C20B9F" w:rsidP="00C20B9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C20B9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Střední velikost částic – MMAD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09C929E7" w14:textId="77777777" w:rsidR="00C20B9F" w:rsidRPr="00C20B9F" w:rsidRDefault="00C20B9F" w:rsidP="00C20B9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C20B9F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5 µm</w:t>
            </w:r>
          </w:p>
        </w:tc>
      </w:tr>
      <w:tr w:rsidR="00C20B9F" w:rsidRPr="00C20B9F" w14:paraId="18DB0979" w14:textId="77777777" w:rsidTr="00C20B9F"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4BBF0465" w14:textId="77777777" w:rsidR="00C20B9F" w:rsidRPr="00C20B9F" w:rsidRDefault="00C20B9F" w:rsidP="00C20B9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C20B9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Přizpůsobení inhalace dechu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7A187F5D" w14:textId="77777777" w:rsidR="00C20B9F" w:rsidRPr="00C20B9F" w:rsidRDefault="00C20B9F" w:rsidP="00C20B9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C20B9F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ne</w:t>
            </w:r>
          </w:p>
        </w:tc>
      </w:tr>
      <w:tr w:rsidR="00C20B9F" w:rsidRPr="00C20B9F" w14:paraId="58F578CA" w14:textId="77777777" w:rsidTr="00C20B9F"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26073602" w14:textId="77777777" w:rsidR="00C20B9F" w:rsidRPr="00C20B9F" w:rsidRDefault="00C20B9F" w:rsidP="00C20B9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C20B9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Objem nádržky na léčivý roztok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7DAFB667" w14:textId="77777777" w:rsidR="00C20B9F" w:rsidRPr="00C20B9F" w:rsidRDefault="00C20B9F" w:rsidP="00C20B9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C20B9F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max 8 ml</w:t>
            </w:r>
          </w:p>
        </w:tc>
      </w:tr>
      <w:tr w:rsidR="00C20B9F" w:rsidRPr="00C20B9F" w14:paraId="71118939" w14:textId="77777777" w:rsidTr="00C20B9F"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5C27C276" w14:textId="77777777" w:rsidR="00C20B9F" w:rsidRPr="00C20B9F" w:rsidRDefault="00C20B9F" w:rsidP="00C20B9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C20B9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lastRenderedPageBreak/>
              <w:t>Hlučnost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7C5C03FA" w14:textId="77777777" w:rsidR="00C20B9F" w:rsidRPr="00C20B9F" w:rsidRDefault="00C20B9F" w:rsidP="00C20B9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C20B9F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55 dB</w:t>
            </w:r>
          </w:p>
        </w:tc>
      </w:tr>
      <w:tr w:rsidR="00C20B9F" w:rsidRPr="00C20B9F" w14:paraId="34A0EE81" w14:textId="77777777" w:rsidTr="00C20B9F"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48CA5634" w14:textId="77777777" w:rsidR="00C20B9F" w:rsidRPr="00C20B9F" w:rsidRDefault="00C20B9F" w:rsidP="00C20B9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C20B9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Průtok vzduchu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1559E488" w14:textId="77777777" w:rsidR="00C20B9F" w:rsidRPr="00C20B9F" w:rsidRDefault="00C20B9F" w:rsidP="00C20B9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C20B9F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14 l/min</w:t>
            </w:r>
          </w:p>
        </w:tc>
      </w:tr>
      <w:tr w:rsidR="00C20B9F" w:rsidRPr="00C20B9F" w14:paraId="14E3D73A" w14:textId="77777777" w:rsidTr="00C20B9F"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1CEA8E14" w14:textId="77777777" w:rsidR="00C20B9F" w:rsidRPr="00C20B9F" w:rsidRDefault="00C20B9F" w:rsidP="00C20B9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C20B9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Max. doba nepřetržitého provozu: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6D59461E" w14:textId="77777777" w:rsidR="00C20B9F" w:rsidRPr="00C20B9F" w:rsidRDefault="00C20B9F" w:rsidP="00C20B9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C20B9F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neomezená</w:t>
            </w:r>
          </w:p>
        </w:tc>
      </w:tr>
      <w:tr w:rsidR="00C20B9F" w:rsidRPr="00C20B9F" w14:paraId="1F861BCB" w14:textId="77777777" w:rsidTr="00C20B9F"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03C475F6" w14:textId="77777777" w:rsidR="00C20B9F" w:rsidRPr="00C20B9F" w:rsidRDefault="00C20B9F" w:rsidP="00C20B9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C20B9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Nastavitelná velikost částic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22EE0016" w14:textId="77777777" w:rsidR="00C20B9F" w:rsidRPr="00C20B9F" w:rsidRDefault="00C20B9F" w:rsidP="00C20B9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C20B9F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ne</w:t>
            </w:r>
          </w:p>
        </w:tc>
      </w:tr>
      <w:tr w:rsidR="00C20B9F" w:rsidRPr="00C20B9F" w14:paraId="31F765AA" w14:textId="77777777" w:rsidTr="00C20B9F"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76E4FF61" w14:textId="77777777" w:rsidR="00C20B9F" w:rsidRPr="00C20B9F" w:rsidRDefault="00C20B9F" w:rsidP="00C20B9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C20B9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Hmotnost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4A2614C3" w14:textId="77777777" w:rsidR="00C20B9F" w:rsidRPr="00C20B9F" w:rsidRDefault="00C20B9F" w:rsidP="00C20B9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C20B9F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1,4 kg</w:t>
            </w:r>
          </w:p>
        </w:tc>
      </w:tr>
      <w:tr w:rsidR="00C20B9F" w:rsidRPr="00C20B9F" w14:paraId="38C285A1" w14:textId="77777777" w:rsidTr="00C20B9F"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7B040904" w14:textId="77777777" w:rsidR="00C20B9F" w:rsidRPr="00C20B9F" w:rsidRDefault="00C20B9F" w:rsidP="00C20B9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C20B9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Rozměry (š × h × v)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64DACB9F" w14:textId="77777777" w:rsidR="00C20B9F" w:rsidRPr="00C20B9F" w:rsidRDefault="00C20B9F" w:rsidP="00C20B9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C20B9F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143 × 180 × 132 mm</w:t>
            </w:r>
          </w:p>
        </w:tc>
      </w:tr>
    </w:tbl>
    <w:p w14:paraId="477F1B9D" w14:textId="77777777" w:rsidR="00C20B9F" w:rsidRPr="00C20B9F" w:rsidRDefault="00C20B9F" w:rsidP="00C20B9F">
      <w:pPr>
        <w:pStyle w:val="Normlnweb"/>
        <w:shd w:val="clear" w:color="auto" w:fill="FFFFFF"/>
        <w:spacing w:before="0" w:beforeAutospacing="0" w:after="300" w:afterAutospacing="0" w:line="276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3A4A7D66" w14:textId="77777777" w:rsidR="00B5549E" w:rsidRPr="00183791" w:rsidRDefault="00B5549E" w:rsidP="00B5549E">
      <w:pPr>
        <w:pStyle w:val="Normlnweb"/>
        <w:shd w:val="clear" w:color="auto" w:fill="FFFFFF"/>
        <w:spacing w:before="0" w:beforeAutospacing="0" w:after="300" w:afterAutospacing="0" w:line="276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28317DC8" w14:textId="77777777" w:rsidR="000F704F" w:rsidRPr="00BE4A48" w:rsidRDefault="000F704F">
      <w:pPr>
        <w:rPr>
          <w:color w:val="000000" w:themeColor="text1"/>
        </w:rPr>
      </w:pPr>
    </w:p>
    <w:sectPr w:rsidR="000F704F" w:rsidRPr="00BE4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39E"/>
    <w:multiLevelType w:val="multilevel"/>
    <w:tmpl w:val="8502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12389"/>
    <w:multiLevelType w:val="multilevel"/>
    <w:tmpl w:val="D85E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97620"/>
    <w:multiLevelType w:val="multilevel"/>
    <w:tmpl w:val="FC26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12845"/>
    <w:multiLevelType w:val="multilevel"/>
    <w:tmpl w:val="0E0A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C4428"/>
    <w:multiLevelType w:val="multilevel"/>
    <w:tmpl w:val="CCFE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32124"/>
    <w:multiLevelType w:val="multilevel"/>
    <w:tmpl w:val="158A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724217"/>
    <w:multiLevelType w:val="multilevel"/>
    <w:tmpl w:val="5970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9506B"/>
    <w:multiLevelType w:val="multilevel"/>
    <w:tmpl w:val="C7D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4E5C0D"/>
    <w:multiLevelType w:val="multilevel"/>
    <w:tmpl w:val="6962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9267DD"/>
    <w:multiLevelType w:val="hybridMultilevel"/>
    <w:tmpl w:val="97F65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617FC"/>
    <w:multiLevelType w:val="multilevel"/>
    <w:tmpl w:val="B106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FD3C6A"/>
    <w:multiLevelType w:val="multilevel"/>
    <w:tmpl w:val="FB8E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E669A5"/>
    <w:multiLevelType w:val="multilevel"/>
    <w:tmpl w:val="4402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2601BA"/>
    <w:multiLevelType w:val="multilevel"/>
    <w:tmpl w:val="F5E0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062851"/>
    <w:multiLevelType w:val="multilevel"/>
    <w:tmpl w:val="DA54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511A0E"/>
    <w:multiLevelType w:val="multilevel"/>
    <w:tmpl w:val="7680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B21EAE"/>
    <w:multiLevelType w:val="hybridMultilevel"/>
    <w:tmpl w:val="677C6F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892F84"/>
    <w:multiLevelType w:val="multilevel"/>
    <w:tmpl w:val="4830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2C6A44"/>
    <w:multiLevelType w:val="multilevel"/>
    <w:tmpl w:val="0A2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5A70CD"/>
    <w:multiLevelType w:val="hybridMultilevel"/>
    <w:tmpl w:val="81004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18"/>
  </w:num>
  <w:num w:numId="5">
    <w:abstractNumId w:val="3"/>
  </w:num>
  <w:num w:numId="6">
    <w:abstractNumId w:val="7"/>
  </w:num>
  <w:num w:numId="7">
    <w:abstractNumId w:val="6"/>
  </w:num>
  <w:num w:numId="8">
    <w:abstractNumId w:val="13"/>
  </w:num>
  <w:num w:numId="9">
    <w:abstractNumId w:val="2"/>
  </w:num>
  <w:num w:numId="10">
    <w:abstractNumId w:val="15"/>
  </w:num>
  <w:num w:numId="11">
    <w:abstractNumId w:val="12"/>
  </w:num>
  <w:num w:numId="12">
    <w:abstractNumId w:val="17"/>
  </w:num>
  <w:num w:numId="13">
    <w:abstractNumId w:val="11"/>
  </w:num>
  <w:num w:numId="14">
    <w:abstractNumId w:val="1"/>
  </w:num>
  <w:num w:numId="15">
    <w:abstractNumId w:val="10"/>
  </w:num>
  <w:num w:numId="16">
    <w:abstractNumId w:val="0"/>
  </w:num>
  <w:num w:numId="17">
    <w:abstractNumId w:val="5"/>
  </w:num>
  <w:num w:numId="18">
    <w:abstractNumId w:val="19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48"/>
    <w:rsid w:val="000F704F"/>
    <w:rsid w:val="00183791"/>
    <w:rsid w:val="00274CB9"/>
    <w:rsid w:val="0037097A"/>
    <w:rsid w:val="00854AB5"/>
    <w:rsid w:val="00A56BC6"/>
    <w:rsid w:val="00B03D7C"/>
    <w:rsid w:val="00B338DC"/>
    <w:rsid w:val="00B5549E"/>
    <w:rsid w:val="00BE4A48"/>
    <w:rsid w:val="00C20B9F"/>
    <w:rsid w:val="00E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87FA"/>
  <w15:chartTrackingRefBased/>
  <w15:docId w15:val="{98A149A3-5BF2-4150-9210-08C73F1D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54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20B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E4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20B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E4A4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omezit-sirku">
    <w:name w:val="omezit-sirku"/>
    <w:basedOn w:val="Normln"/>
    <w:rsid w:val="00BE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BE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l-indent-1">
    <w:name w:val="ql-indent-1"/>
    <w:basedOn w:val="Normln"/>
    <w:rsid w:val="00EF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54AB5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554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20B9F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C20B9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rsid w:val="00C20B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mezer">
    <w:name w:val="No Spacing"/>
    <w:uiPriority w:val="1"/>
    <w:qFormat/>
    <w:rsid w:val="00C20B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Jiřiště Vojtěch</dc:creator>
  <cp:keywords/>
  <dc:description/>
  <cp:lastModifiedBy>Jiřiště Vojtěch</cp:lastModifiedBy>
  <cp:revision>6</cp:revision>
  <dcterms:created xsi:type="dcterms:W3CDTF">2021-10-15T09:28:00Z</dcterms:created>
  <dcterms:modified xsi:type="dcterms:W3CDTF">2022-03-28T09:16:00Z</dcterms:modified>
</cp:coreProperties>
</file>